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9">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四</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footerReference r:id="rId5" w:type="default"/>
          <w:headerReference r:id="rId4" w:type="even"/>
          <w:footerReference r:id="rId6"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6649"/>
      <w:bookmarkStart w:id="1" w:name="_Toc14738"/>
      <w:bookmarkStart w:id="2" w:name="_Toc9956"/>
      <w:bookmarkStart w:id="3" w:name="_Toc14010"/>
      <w:r>
        <w:rPr>
          <w:rFonts w:hint="eastAsia" w:ascii="方正小标宋简体" w:hAnsi="仿宋_GB2312" w:eastAsia="方正小标宋简体" w:cs="仿宋_GB2312"/>
          <w:sz w:val="44"/>
          <w:szCs w:val="44"/>
        </w:rPr>
        <w:t>毕业论文（设计）版权使用授权书</w:t>
      </w:r>
      <w:bookmarkEnd w:id="0"/>
      <w:bookmarkEnd w:id="1"/>
      <w:bookmarkEnd w:id="2"/>
      <w:bookmarkEnd w:id="3"/>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11" w:type="first"/>
          <w:headerReference r:id="rId7" w:type="default"/>
          <w:footerReference r:id="rId9" w:type="default"/>
          <w:headerReference r:id="rId8" w:type="even"/>
          <w:footerReference r:id="rId1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4" w:name="_Toc20908"/>
      <w:bookmarkStart w:id="5" w:name="_Toc6227"/>
      <w:bookmarkStart w:id="6" w:name="_Toc2981"/>
      <w:bookmarkStart w:id="7" w:name="_Toc19189"/>
      <w:r>
        <w:rPr>
          <w:rFonts w:hint="eastAsia" w:ascii="方正小标宋简体" w:hAnsi="仿宋_GB2312" w:eastAsia="方正小标宋简体" w:cs="仿宋_GB2312"/>
          <w:sz w:val="44"/>
          <w:szCs w:val="44"/>
        </w:rPr>
        <w:t>毕业论文 (设计)原创性声明</w:t>
      </w:r>
      <w:bookmarkEnd w:id="4"/>
      <w:bookmarkEnd w:id="5"/>
      <w:bookmarkEnd w:id="6"/>
      <w:bookmarkEnd w:id="7"/>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sdt>
      <w:sdtPr>
        <w:rPr>
          <w:rFonts w:ascii="宋体" w:hAnsi="宋体" w:eastAsia="宋体" w:cs="Times New Roman"/>
          <w:b/>
          <w:bCs/>
          <w:kern w:val="2"/>
          <w:sz w:val="36"/>
          <w:szCs w:val="36"/>
          <w:lang w:val="en-US" w:eastAsia="zh-CN" w:bidi="ar-SA"/>
        </w:rPr>
        <w:id w:val="147482755"/>
        <w15:color w:val="DBDBDB"/>
        <w:docPartObj>
          <w:docPartGallery w:val="Table of Contents"/>
          <w:docPartUnique/>
        </w:docPartObj>
      </w:sdtPr>
      <w:sdtEndPr>
        <w:rPr>
          <w:rFonts w:hint="eastAsia" w:ascii="Times New Roman" w:hAnsi="Times New Roman" w:eastAsia="宋体" w:cs="Times New Roman"/>
          <w:kern w:val="2"/>
          <w:sz w:val="21"/>
          <w:szCs w:val="24"/>
          <w:lang w:val="en-US" w:eastAsia="zh-CN" w:bidi="ar-SA"/>
        </w:rPr>
      </w:sdtEndPr>
      <w:sdtContent>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_Toc14010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_Toc14010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_Toc19189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_Toc19189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_Toc6765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_Toc6765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_Toc2807 </w:instrText>
          </w:r>
          <w:r>
            <w:rPr>
              <w:rFonts w:hint="eastAsia"/>
            </w:rPr>
            <w:fldChar w:fldCharType="separate"/>
          </w:r>
          <w:r>
            <w:t>ABSTRACT</w:t>
          </w:r>
          <w:r>
            <w:tab/>
          </w:r>
          <w:r>
            <w:fldChar w:fldCharType="begin"/>
          </w:r>
          <w:r>
            <w:instrText xml:space="preserve"> PAGEREF _Toc2807 \h </w:instrText>
          </w:r>
          <w:r>
            <w:fldChar w:fldCharType="separate"/>
          </w:r>
          <w:r>
            <w:t>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_Toc21044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_Toc21044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_Toc20701 </w:instrText>
          </w:r>
          <w:r>
            <w:rPr>
              <w:rFonts w:hint="eastAsia"/>
            </w:rPr>
            <w:fldChar w:fldCharType="separate"/>
          </w:r>
          <w:r>
            <w:rPr>
              <w:rFonts w:hint="default"/>
              <w:bCs/>
              <w:szCs w:val="40"/>
            </w:rPr>
            <w:t xml:space="preserve">1.1. </w:t>
          </w:r>
          <w:r>
            <w:rPr>
              <w:rFonts w:hint="eastAsia"/>
              <w:bCs/>
              <w:szCs w:val="40"/>
            </w:rPr>
            <w:t>研究背景</w:t>
          </w:r>
          <w:r>
            <w:tab/>
          </w:r>
          <w:r>
            <w:fldChar w:fldCharType="begin"/>
          </w:r>
          <w:r>
            <w:instrText xml:space="preserve"> PAGEREF _Toc20701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_Toc15092 </w:instrText>
          </w:r>
          <w:r>
            <w:rPr>
              <w:rFonts w:hint="eastAsia"/>
            </w:rPr>
            <w:fldChar w:fldCharType="separate"/>
          </w:r>
          <w:r>
            <w:rPr>
              <w:rFonts w:hint="default"/>
              <w:szCs w:val="40"/>
            </w:rPr>
            <w:t xml:space="preserve">1.2. </w:t>
          </w:r>
          <w:r>
            <w:rPr>
              <w:rFonts w:hint="eastAsia"/>
              <w:szCs w:val="40"/>
            </w:rPr>
            <w:t>研究目的及意义</w:t>
          </w:r>
          <w:r>
            <w:tab/>
          </w:r>
          <w:r>
            <w:fldChar w:fldCharType="begin"/>
          </w:r>
          <w:r>
            <w:instrText xml:space="preserve"> PAGEREF _Toc15092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_Toc24807 </w:instrText>
          </w:r>
          <w:r>
            <w:rPr>
              <w:rFonts w:hint="eastAsia"/>
            </w:rPr>
            <w:fldChar w:fldCharType="separate"/>
          </w:r>
          <w:r>
            <w:rPr>
              <w:rFonts w:hint="default"/>
              <w:szCs w:val="32"/>
            </w:rPr>
            <w:t xml:space="preserve">1.3. </w:t>
          </w:r>
          <w:r>
            <w:rPr>
              <w:rFonts w:hint="eastAsia"/>
              <w:szCs w:val="32"/>
            </w:rPr>
            <w:t>国内外文献综述</w:t>
          </w:r>
          <w:r>
            <w:tab/>
          </w:r>
          <w:r>
            <w:fldChar w:fldCharType="begin"/>
          </w:r>
          <w:r>
            <w:instrText xml:space="preserve"> PAGEREF _Toc24807 \h </w:instrText>
          </w:r>
          <w:r>
            <w:fldChar w:fldCharType="separate"/>
          </w:r>
          <w:r>
            <w:t>6</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_Toc16153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_Toc16153 \h </w:instrText>
          </w:r>
          <w:r>
            <w:fldChar w:fldCharType="separate"/>
          </w:r>
          <w:r>
            <w:t>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_Toc32342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_Toc32342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_Toc5462 </w:instrText>
          </w:r>
          <w:r>
            <w:rPr>
              <w:rFonts w:hint="eastAsia"/>
            </w:rPr>
            <w:fldChar w:fldCharType="separate"/>
          </w:r>
          <w:r>
            <w:rPr>
              <w:rFonts w:hint="default"/>
              <w:szCs w:val="20"/>
              <w:lang w:val="en-US" w:eastAsia="zh-CN"/>
            </w:rPr>
            <w:t xml:space="preserve">2.1.1 </w:t>
          </w:r>
          <w:r>
            <w:rPr>
              <w:rFonts w:hint="default"/>
              <w:szCs w:val="20"/>
              <w:lang w:val="en-US" w:eastAsia="zh-CN"/>
            </w:rPr>
            <w:t>功能需求</w:t>
          </w:r>
          <w:r>
            <w:tab/>
          </w:r>
          <w:r>
            <w:fldChar w:fldCharType="begin"/>
          </w:r>
          <w:r>
            <w:instrText xml:space="preserve"> PAGEREF _Toc5462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_Toc27551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_Toc27551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_Toc2712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_Toc2712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_Toc11551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_Toc11551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_Toc22627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系统数据流图及用例图</w:t>
          </w:r>
          <w:r>
            <w:tab/>
          </w:r>
          <w:r>
            <w:fldChar w:fldCharType="begin"/>
          </w:r>
          <w:r>
            <w:instrText xml:space="preserve"> PAGEREF _Toc22627 \h </w:instrText>
          </w:r>
          <w:r>
            <w:fldChar w:fldCharType="separate"/>
          </w:r>
          <w:r>
            <w:t>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_Toc10878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_Toc10878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_Toc21289 </w:instrText>
          </w:r>
          <w:r>
            <w:rPr>
              <w:rFonts w:hint="eastAsia"/>
            </w:rPr>
            <w:fldChar w:fldCharType="separate"/>
          </w:r>
          <w:r>
            <w:rPr>
              <w:rFonts w:hint="default"/>
              <w:lang w:val="en-US" w:eastAsia="zh-CN"/>
            </w:rPr>
            <w:t>2.2.1 法律可行性</w:t>
          </w:r>
          <w:r>
            <w:tab/>
          </w:r>
          <w:r>
            <w:fldChar w:fldCharType="begin"/>
          </w:r>
          <w:r>
            <w:instrText xml:space="preserve"> PAGEREF _Toc21289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_Toc27686 </w:instrText>
          </w:r>
          <w:r>
            <w:rPr>
              <w:rFonts w:hint="eastAsia"/>
            </w:rPr>
            <w:fldChar w:fldCharType="separate"/>
          </w:r>
          <w:r>
            <w:rPr>
              <w:rFonts w:hint="default"/>
              <w:lang w:val="en-US" w:eastAsia="zh-CN"/>
            </w:rPr>
            <w:t>2.2.2 技术可行性</w:t>
          </w:r>
          <w:r>
            <w:tab/>
          </w:r>
          <w:r>
            <w:fldChar w:fldCharType="begin"/>
          </w:r>
          <w:r>
            <w:instrText xml:space="preserve"> PAGEREF _Toc27686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_Toc22629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_Toc22629 \h </w:instrText>
          </w:r>
          <w:r>
            <w:fldChar w:fldCharType="separate"/>
          </w:r>
          <w:r>
            <w:t>12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_Toc23928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_Toc23928 \h </w:instrText>
          </w:r>
          <w:r>
            <w:fldChar w:fldCharType="separate"/>
          </w:r>
          <w:r>
            <w:t>13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_Toc25211 </w:instrText>
          </w:r>
          <w:r>
            <w:rPr>
              <w:rFonts w:hint="eastAsia"/>
            </w:rPr>
            <w:fldChar w:fldCharType="separate"/>
          </w:r>
          <w:r>
            <w:rPr>
              <w:rFonts w:hint="default"/>
              <w:szCs w:val="28"/>
              <w:lang w:val="en-US" w:eastAsia="zh-CN"/>
            </w:rPr>
            <w:t>3.1 系统结构设计</w:t>
          </w:r>
          <w:r>
            <w:tab/>
          </w:r>
          <w:r>
            <w:fldChar w:fldCharType="begin"/>
          </w:r>
          <w:r>
            <w:instrText xml:space="preserve"> PAGEREF _Toc25211 \h </w:instrText>
          </w:r>
          <w:r>
            <w:fldChar w:fldCharType="separate"/>
          </w:r>
          <w:r>
            <w:t>13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_Toc424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_Toc424 \h </w:instrText>
          </w:r>
          <w:r>
            <w:fldChar w:fldCharType="separate"/>
          </w:r>
          <w:r>
            <w:t>13</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_Toc6320 </w:instrText>
          </w:r>
          <w:r>
            <w:rPr>
              <w:rFonts w:hint="eastAsia"/>
            </w:rPr>
            <w:fldChar w:fldCharType="separate"/>
          </w:r>
          <w:r>
            <w:rPr>
              <w:rFonts w:hint="default"/>
              <w:szCs w:val="28"/>
              <w:lang w:val="en-US" w:eastAsia="zh-CN"/>
            </w:rPr>
            <w:t>3.2.1 模块设计</w:t>
          </w:r>
          <w:r>
            <w:tab/>
          </w:r>
          <w:r>
            <w:fldChar w:fldCharType="begin"/>
          </w:r>
          <w:r>
            <w:instrText xml:space="preserve"> PAGEREF _Toc6320 \h </w:instrText>
          </w:r>
          <w:r>
            <w:fldChar w:fldCharType="separate"/>
          </w:r>
          <w:r>
            <w:t>14</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_Toc14431 </w:instrText>
          </w:r>
          <w:r>
            <w:rPr>
              <w:rFonts w:hint="eastAsia"/>
            </w:rPr>
            <w:fldChar w:fldCharType="separate"/>
          </w:r>
          <w:r>
            <w:rPr>
              <w:rFonts w:hint="default"/>
              <w:szCs w:val="28"/>
              <w:lang w:val="en-US" w:eastAsia="zh-CN"/>
            </w:rPr>
            <w:t xml:space="preserve">3.2.2 </w:t>
          </w:r>
          <w:r>
            <w:rPr>
              <w:rFonts w:hint="eastAsia"/>
              <w:szCs w:val="28"/>
              <w:lang w:val="en-US" w:eastAsia="zh-CN"/>
            </w:rPr>
            <w:t>算法</w:t>
          </w:r>
          <w:r>
            <w:rPr>
              <w:rFonts w:hint="default"/>
              <w:szCs w:val="28"/>
              <w:lang w:val="en-US" w:eastAsia="zh-CN"/>
            </w:rPr>
            <w:t>设计</w:t>
          </w:r>
          <w:r>
            <w:tab/>
          </w:r>
          <w:r>
            <w:fldChar w:fldCharType="begin"/>
          </w:r>
          <w:r>
            <w:instrText xml:space="preserve"> PAGEREF _Toc14431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_Toc9134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_Toc9134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_Toc22682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_Toc22682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_Toc4986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_Toc4986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_Toc23393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_Toc23393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_Toc18883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_Toc18883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_Toc23880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_Toc23880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_Toc13293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_Toc13293 \h </w:instrText>
          </w:r>
          <w:r>
            <w:fldChar w:fldCharType="separate"/>
          </w:r>
          <w:r>
            <w:t>19</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_Toc13523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_Toc13523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_Toc14929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_Toc14929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_Toc3388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_Toc3388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_Toc13947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_Toc13947 \h </w:instrText>
          </w:r>
          <w:r>
            <w:fldChar w:fldCharType="separate"/>
          </w:r>
          <w:r>
            <w:t>22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_Toc12333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_Toc12333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_Toc4217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_Toc4217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_Toc15969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_Toc15969 \h </w:instrText>
          </w:r>
          <w:r>
            <w:fldChar w:fldCharType="separate"/>
          </w:r>
          <w:r>
            <w:t>24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_Toc25458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_Toc25458 \h </w:instrText>
          </w:r>
          <w:r>
            <w:fldChar w:fldCharType="separate"/>
          </w:r>
          <w:r>
            <w:t>25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_Toc22101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_Toc22101 \h </w:instrText>
          </w:r>
          <w:r>
            <w:fldChar w:fldCharType="separate"/>
          </w:r>
          <w:r>
            <w:t>25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_Toc19483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_Toc19483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_Toc24936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测试用例与结果</w:t>
          </w:r>
          <w:r>
            <w:tab/>
          </w:r>
          <w:r>
            <w:fldChar w:fldCharType="begin"/>
          </w:r>
          <w:r>
            <w:instrText xml:space="preserve"> PAGEREF _Toc24936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_Toc22480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_Toc22480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_Toc17184 </w:instrText>
          </w:r>
          <w:r>
            <w:rPr>
              <w:rFonts w:hint="eastAsia"/>
            </w:rPr>
            <w:fldChar w:fldCharType="separate"/>
          </w:r>
          <w:r>
            <w:rPr>
              <w:rFonts w:hint="default"/>
              <w:szCs w:val="24"/>
              <w:lang w:val="en-US" w:eastAsia="zh-CN"/>
            </w:rPr>
            <w:t xml:space="preserve">6.4.1 </w:t>
          </w:r>
          <w:r>
            <w:rPr>
              <w:rFonts w:hint="default"/>
              <w:szCs w:val="24"/>
              <w:lang w:val="en-US" w:eastAsia="zh-CN"/>
            </w:rPr>
            <w:t>用户登录及修改个人信息</w:t>
          </w:r>
          <w:r>
            <w:tab/>
          </w:r>
          <w:r>
            <w:fldChar w:fldCharType="begin"/>
          </w:r>
          <w:r>
            <w:instrText xml:space="preserve"> PAGEREF _Toc17184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_Toc330 </w:instrText>
          </w:r>
          <w:r>
            <w:rPr>
              <w:rFonts w:hint="eastAsia"/>
            </w:rPr>
            <w:fldChar w:fldCharType="separate"/>
          </w:r>
          <w:r>
            <w:rPr>
              <w:rFonts w:hint="default"/>
              <w:szCs w:val="24"/>
              <w:lang w:val="en-US" w:eastAsia="zh-CN"/>
            </w:rPr>
            <w:t xml:space="preserve">6.4.2 </w:t>
          </w:r>
          <w:r>
            <w:rPr>
              <w:rFonts w:hint="default"/>
              <w:szCs w:val="24"/>
              <w:lang w:val="en-US" w:eastAsia="zh-CN"/>
            </w:rPr>
            <w:t>货物录入</w:t>
          </w:r>
          <w:r>
            <w:tab/>
          </w:r>
          <w:r>
            <w:fldChar w:fldCharType="begin"/>
          </w:r>
          <w:r>
            <w:instrText xml:space="preserve"> PAGEREF _Toc330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_Toc17259 </w:instrText>
          </w:r>
          <w:r>
            <w:rPr>
              <w:rFonts w:hint="eastAsia"/>
            </w:rPr>
            <w:fldChar w:fldCharType="separate"/>
          </w:r>
          <w:r>
            <w:rPr>
              <w:rFonts w:hint="default"/>
              <w:szCs w:val="24"/>
              <w:lang w:val="en-US" w:eastAsia="zh-CN"/>
            </w:rPr>
            <w:t xml:space="preserve">6.4.3 </w:t>
          </w:r>
          <w:r>
            <w:rPr>
              <w:rFonts w:hint="default"/>
              <w:szCs w:val="24"/>
              <w:lang w:val="en-US" w:eastAsia="zh-CN"/>
            </w:rPr>
            <w:t>物流管理</w:t>
          </w:r>
          <w:r>
            <w:tab/>
          </w:r>
          <w:r>
            <w:fldChar w:fldCharType="begin"/>
          </w:r>
          <w:r>
            <w:instrText xml:space="preserve"> PAGEREF _Toc17259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_Toc20568 </w:instrText>
          </w:r>
          <w:r>
            <w:rPr>
              <w:rFonts w:hint="eastAsia"/>
            </w:rPr>
            <w:fldChar w:fldCharType="separate"/>
          </w:r>
          <w:r>
            <w:rPr>
              <w:rFonts w:hint="default"/>
              <w:szCs w:val="24"/>
              <w:lang w:val="en-US" w:eastAsia="zh-CN"/>
            </w:rPr>
            <w:t xml:space="preserve">6.4.4 </w:t>
          </w:r>
          <w:r>
            <w:rPr>
              <w:rFonts w:hint="default"/>
              <w:szCs w:val="24"/>
              <w:lang w:val="en-US" w:eastAsia="zh-CN"/>
            </w:rPr>
            <w:t>发布物流</w:t>
          </w:r>
          <w:r>
            <w:tab/>
          </w:r>
          <w:r>
            <w:fldChar w:fldCharType="begin"/>
          </w:r>
          <w:r>
            <w:instrText xml:space="preserve"> PAGEREF _Toc20568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_Toc5142 </w:instrText>
          </w:r>
          <w:r>
            <w:rPr>
              <w:rFonts w:hint="eastAsia"/>
            </w:rPr>
            <w:fldChar w:fldCharType="separate"/>
          </w:r>
          <w:r>
            <w:rPr>
              <w:rFonts w:hint="default"/>
              <w:szCs w:val="24"/>
              <w:lang w:val="en-US" w:eastAsia="zh-CN"/>
            </w:rPr>
            <w:t xml:space="preserve">6.4.5 </w:t>
          </w:r>
          <w:r>
            <w:rPr>
              <w:rFonts w:hint="default"/>
              <w:szCs w:val="24"/>
              <w:lang w:val="en-US" w:eastAsia="zh-CN"/>
            </w:rPr>
            <w:t>可视化追踪物流</w:t>
          </w:r>
          <w:r>
            <w:tab/>
          </w:r>
          <w:r>
            <w:fldChar w:fldCharType="begin"/>
          </w:r>
          <w:r>
            <w:instrText xml:space="preserve"> PAGEREF _Toc5142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_Toc7166 </w:instrText>
          </w:r>
          <w:r>
            <w:rPr>
              <w:rFonts w:hint="eastAsia"/>
            </w:rPr>
            <w:fldChar w:fldCharType="separate"/>
          </w:r>
          <w:r>
            <w:rPr>
              <w:rFonts w:hint="default"/>
              <w:szCs w:val="24"/>
              <w:lang w:val="en-US" w:eastAsia="zh-CN"/>
            </w:rPr>
            <w:t xml:space="preserve">6.4.6 </w:t>
          </w:r>
          <w:r>
            <w:rPr>
              <w:rFonts w:hint="default"/>
              <w:szCs w:val="24"/>
              <w:lang w:val="en-US" w:eastAsia="zh-CN"/>
            </w:rPr>
            <w:t>智能物流</w:t>
          </w:r>
          <w:r>
            <w:tab/>
          </w:r>
          <w:r>
            <w:fldChar w:fldCharType="begin"/>
          </w:r>
          <w:r>
            <w:instrText xml:space="preserve"> PAGEREF _Toc7166 \h </w:instrText>
          </w:r>
          <w:r>
            <w:fldChar w:fldCharType="separate"/>
          </w:r>
          <w:r>
            <w:t>41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_Toc4816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_Toc4816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_Toc10981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_Toc10981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_Toc13429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_Toc13429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_Toc3081 </w:instrText>
          </w:r>
          <w:r>
            <w:rPr>
              <w:rFonts w:hint="eastAsia"/>
            </w:rPr>
            <w:fldChar w:fldCharType="separate"/>
          </w:r>
          <w:r>
            <w:t>参考文献</w:t>
          </w:r>
          <w:r>
            <w:tab/>
          </w:r>
          <w:r>
            <w:fldChar w:fldCharType="begin"/>
          </w:r>
          <w:r>
            <w:instrText xml:space="preserve"> PAGEREF _Toc3081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_Toc11121 </w:instrText>
          </w:r>
          <w:r>
            <w:rPr>
              <w:rFonts w:hint="eastAsia"/>
            </w:rPr>
            <w:fldChar w:fldCharType="separate"/>
          </w:r>
          <w:r>
            <w:rPr>
              <w:rFonts w:hint="eastAsia"/>
              <w:szCs w:val="36"/>
            </w:rPr>
            <w:t>致谢</w:t>
          </w:r>
          <w:r>
            <w:tab/>
          </w:r>
          <w:r>
            <w:fldChar w:fldCharType="begin"/>
          </w:r>
          <w:r>
            <w:instrText xml:space="preserve"> PAGEREF _Toc11121 \h </w:instrText>
          </w:r>
          <w:r>
            <w:fldChar w:fldCharType="separate"/>
          </w:r>
          <w:r>
            <w:t>44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_Toc4607 </w:instrText>
          </w:r>
          <w:r>
            <w:rPr>
              <w:rFonts w:hint="eastAsia"/>
            </w:rPr>
            <w:fldChar w:fldCharType="separate"/>
          </w:r>
          <w:r>
            <w:rPr>
              <w:rFonts w:hint="eastAsia"/>
              <w:szCs w:val="36"/>
            </w:rPr>
            <w:t>附录</w:t>
          </w:r>
          <w:r>
            <w:tab/>
          </w:r>
          <w:r>
            <w:fldChar w:fldCharType="begin"/>
          </w:r>
          <w:r>
            <w:instrText xml:space="preserve"> PAGEREF _Toc4607 \h </w:instrText>
          </w:r>
          <w:r>
            <w:fldChar w:fldCharType="separate"/>
          </w:r>
          <w:r>
            <w:t>45</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sdtContent>
    </w:sdt>
    <w:p>
      <w:pPr>
        <w:bidi w:val="0"/>
        <w:rPr>
          <w:rFonts w:hint="eastAsia"/>
        </w:rPr>
      </w:pPr>
    </w:p>
    <w:p>
      <w:pPr>
        <w:bidi w:val="0"/>
        <w:rPr>
          <w:rFonts w:hint="eastAsia"/>
        </w:rPr>
      </w:pPr>
    </w:p>
    <w:p>
      <w:pPr>
        <w:bidi w:val="0"/>
        <w:rPr>
          <w:rFonts w:hint="eastAsia"/>
        </w:rPr>
      </w:pPr>
    </w:p>
    <w:p>
      <w:pPr>
        <w:bidi w:val="0"/>
        <w:rPr>
          <w:rFonts w:hint="eastAsia"/>
        </w:rPr>
      </w:pPr>
      <w:bookmarkStart w:id="230" w:name="_GoBack"/>
      <w:bookmarkEnd w:id="230"/>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outlineLvl w:val="9"/>
        <w:rPr>
          <w:rFonts w:hint="eastAsia"/>
          <w:bCs/>
        </w:rPr>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8" w:name="_Toc3875"/>
      <w:bookmarkStart w:id="9" w:name="_Toc6765"/>
      <w:r>
        <w:rPr>
          <w:rFonts w:hint="eastAsia"/>
          <w:bCs/>
          <w:sz w:val="36"/>
          <w:szCs w:val="36"/>
        </w:rPr>
        <w:t xml:space="preserve">摘 </w:t>
      </w:r>
      <w:r>
        <w:rPr>
          <w:bCs/>
          <w:sz w:val="36"/>
          <w:szCs w:val="36"/>
        </w:rPr>
        <w:t xml:space="preserve"> </w:t>
      </w:r>
      <w:r>
        <w:rPr>
          <w:rFonts w:hint="eastAsia"/>
          <w:bCs/>
          <w:sz w:val="36"/>
          <w:szCs w:val="36"/>
        </w:rPr>
        <w:t>要</w:t>
      </w:r>
      <w:bookmarkEnd w:id="8"/>
      <w:bookmarkEnd w:id="9"/>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0" w:name="_Toc22136"/>
      <w:bookmarkStart w:id="11" w:name="_Toc8186"/>
      <w:bookmarkStart w:id="12" w:name="_Toc31464"/>
      <w:bookmarkStart w:id="13" w:name="_Toc2807"/>
      <w:r>
        <w:t>ABSTRACT</w:t>
      </w:r>
      <w:bookmarkEnd w:id="10"/>
      <w:bookmarkEnd w:id="11"/>
      <w:bookmarkEnd w:id="12"/>
      <w:bookmarkEnd w:id="13"/>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8" w:type="default"/>
          <w:footerReference r:id="rId19"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JavaScript API GL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4" w:name="_Toc15931"/>
      <w:r>
        <w:rPr>
          <w:rFonts w:hint="eastAsia"/>
          <w:b/>
          <w:bCs w:val="0"/>
          <w:sz w:val="30"/>
          <w:szCs w:val="30"/>
          <w:lang w:val="en-US" w:eastAsia="zh-CN"/>
        </w:rPr>
        <w:t xml:space="preserve"> </w:t>
      </w:r>
      <w:bookmarkStart w:id="15" w:name="_Toc24234"/>
      <w:bookmarkStart w:id="16" w:name="_Toc27307"/>
      <w:bookmarkStart w:id="17" w:name="_Toc21044"/>
      <w:r>
        <w:rPr>
          <w:rFonts w:hint="eastAsia"/>
          <w:b/>
          <w:bCs w:val="0"/>
          <w:sz w:val="30"/>
          <w:szCs w:val="30"/>
          <w:lang w:val="en-US" w:eastAsia="zh-CN"/>
        </w:rPr>
        <w:t>引言</w:t>
      </w:r>
      <w:bookmarkEnd w:id="14"/>
      <w:bookmarkEnd w:id="15"/>
      <w:bookmarkEnd w:id="16"/>
      <w:bookmarkEnd w:id="17"/>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18" w:name="_Toc13954"/>
      <w:bookmarkStart w:id="19" w:name="_Toc21350"/>
      <w:bookmarkStart w:id="20" w:name="_Toc130974153"/>
      <w:r>
        <w:rPr>
          <w:rFonts w:hint="eastAsia"/>
          <w:b/>
          <w:bCs/>
          <w:sz w:val="32"/>
          <w:szCs w:val="40"/>
          <w:lang w:val="en-US" w:eastAsia="zh-CN"/>
        </w:rPr>
        <w:t xml:space="preserve"> </w:t>
      </w:r>
      <w:bookmarkStart w:id="21" w:name="_Toc22302"/>
      <w:bookmarkStart w:id="22" w:name="_Toc20701"/>
      <w:r>
        <w:rPr>
          <w:rFonts w:hint="eastAsia"/>
          <w:b/>
          <w:bCs/>
          <w:sz w:val="32"/>
          <w:szCs w:val="40"/>
        </w:rPr>
        <w:t>研究背景</w:t>
      </w:r>
      <w:bookmarkEnd w:id="18"/>
      <w:bookmarkEnd w:id="19"/>
      <w:bookmarkEnd w:id="20"/>
      <w:bookmarkEnd w:id="21"/>
      <w:bookmarkEnd w:id="22"/>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3" w:name="_Toc7464"/>
      <w:bookmarkStart w:id="24" w:name="_Toc3134"/>
      <w:bookmarkStart w:id="25" w:name="_Toc130974154"/>
      <w:r>
        <w:rPr>
          <w:rFonts w:hint="eastAsia"/>
          <w:sz w:val="32"/>
          <w:szCs w:val="40"/>
          <w:lang w:val="en-US" w:eastAsia="zh-CN"/>
        </w:rPr>
        <w:t xml:space="preserve"> </w:t>
      </w:r>
      <w:bookmarkStart w:id="26" w:name="_Toc8122"/>
      <w:bookmarkStart w:id="27" w:name="_Toc15092"/>
      <w:r>
        <w:rPr>
          <w:rFonts w:hint="eastAsia"/>
          <w:sz w:val="32"/>
          <w:szCs w:val="40"/>
        </w:rPr>
        <w:t>研究目的及意义</w:t>
      </w:r>
      <w:bookmarkEnd w:id="23"/>
      <w:bookmarkEnd w:id="24"/>
      <w:bookmarkEnd w:id="25"/>
      <w:bookmarkEnd w:id="26"/>
      <w:bookmarkEnd w:id="27"/>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8"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8"/>
    <w:p>
      <w:pPr>
        <w:pStyle w:val="47"/>
        <w:numPr>
          <w:ilvl w:val="1"/>
          <w:numId w:val="2"/>
        </w:numPr>
        <w:spacing w:before="326" w:beforeLines="100" w:after="163" w:afterLines="50" w:line="360" w:lineRule="auto"/>
        <w:ind w:left="567" w:leftChars="0" w:hanging="567" w:firstLineChars="0"/>
        <w:jc w:val="left"/>
        <w:rPr>
          <w:sz w:val="32"/>
          <w:szCs w:val="32"/>
        </w:rPr>
      </w:pPr>
      <w:bookmarkStart w:id="29" w:name="_Toc130974157"/>
      <w:bookmarkStart w:id="30" w:name="_Toc26693"/>
      <w:bookmarkStart w:id="31" w:name="_Toc6191"/>
      <w:r>
        <w:rPr>
          <w:rFonts w:hint="eastAsia"/>
          <w:sz w:val="32"/>
          <w:szCs w:val="32"/>
          <w:lang w:val="en-US" w:eastAsia="zh-CN"/>
        </w:rPr>
        <w:t xml:space="preserve"> </w:t>
      </w:r>
      <w:bookmarkStart w:id="32" w:name="_Toc6266"/>
      <w:bookmarkStart w:id="33" w:name="_Toc24807"/>
      <w:r>
        <w:rPr>
          <w:rFonts w:hint="eastAsia"/>
          <w:sz w:val="32"/>
          <w:szCs w:val="32"/>
        </w:rPr>
        <w:t>国内外文献综述</w:t>
      </w:r>
      <w:bookmarkEnd w:id="29"/>
      <w:bookmarkEnd w:id="30"/>
      <w:bookmarkEnd w:id="31"/>
      <w:bookmarkEnd w:id="32"/>
      <w:bookmarkEnd w:id="33"/>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4"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4"/>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5" w:name="_Toc11794"/>
      <w:r>
        <w:rPr>
          <w:rFonts w:hint="default" w:cs="宋体"/>
          <w:b/>
          <w:snapToGrid w:val="0"/>
          <w:kern w:val="0"/>
          <w:sz w:val="24"/>
          <w:szCs w:val="24"/>
          <w:lang w:val="en-US" w:eastAsia="zh-CN"/>
        </w:rPr>
        <w:t>二维码技术应用在农产品物流追溯系统中的分析和思考</w:t>
      </w:r>
      <w:bookmarkEnd w:id="35"/>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6"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6"/>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7" w:name="_Toc130974193"/>
      <w:bookmarkStart w:id="38" w:name="_Toc12717"/>
      <w:bookmarkStart w:id="39" w:name="_Toc132570310"/>
      <w:bookmarkStart w:id="40" w:name="_Toc132567059"/>
      <w:bookmarkStart w:id="41" w:name="_Toc130974165"/>
      <w:bookmarkStart w:id="42" w:name="_Toc132616270"/>
      <w:bookmarkStart w:id="43" w:name="_Toc132616515"/>
      <w:r>
        <w:rPr>
          <w:rFonts w:hint="eastAsia"/>
          <w:sz w:val="30"/>
          <w:szCs w:val="30"/>
          <w:lang w:val="en-US" w:eastAsia="zh-CN"/>
        </w:rPr>
        <w:t xml:space="preserve"> </w:t>
      </w:r>
      <w:bookmarkStart w:id="44" w:name="_Toc28067"/>
      <w:bookmarkStart w:id="45" w:name="_Toc877"/>
      <w:bookmarkStart w:id="46" w:name="_Toc16153"/>
      <w:r>
        <w:rPr>
          <w:rFonts w:hint="eastAsia"/>
          <w:sz w:val="30"/>
          <w:szCs w:val="30"/>
        </w:rPr>
        <w:t>系统分析</w:t>
      </w:r>
      <w:bookmarkEnd w:id="37"/>
      <w:bookmarkEnd w:id="38"/>
      <w:bookmarkEnd w:id="39"/>
      <w:bookmarkEnd w:id="40"/>
      <w:bookmarkEnd w:id="41"/>
      <w:bookmarkEnd w:id="42"/>
      <w:bookmarkEnd w:id="43"/>
      <w:bookmarkEnd w:id="44"/>
      <w:bookmarkEnd w:id="45"/>
      <w:bookmarkEnd w:id="46"/>
    </w:p>
    <w:p>
      <w:pPr>
        <w:pStyle w:val="47"/>
        <w:numPr>
          <w:ilvl w:val="1"/>
          <w:numId w:val="1"/>
        </w:numPr>
        <w:bidi w:val="0"/>
        <w:ind w:leftChars="0"/>
        <w:jc w:val="left"/>
        <w:rPr>
          <w:rFonts w:hint="default"/>
          <w:lang w:val="en-US" w:eastAsia="zh-CN"/>
        </w:rPr>
      </w:pPr>
      <w:bookmarkStart w:id="47" w:name="_Toc32620"/>
      <w:bookmarkStart w:id="48" w:name="_Toc17119"/>
      <w:bookmarkStart w:id="49" w:name="_Toc8437"/>
      <w:r>
        <w:rPr>
          <w:rFonts w:hint="eastAsia"/>
          <w:lang w:val="en-US" w:eastAsia="zh-CN"/>
        </w:rPr>
        <w:t xml:space="preserve"> </w:t>
      </w:r>
      <w:bookmarkStart w:id="50" w:name="_Toc30635"/>
      <w:bookmarkStart w:id="51" w:name="_Toc32342"/>
      <w:r>
        <w:rPr>
          <w:rFonts w:hint="eastAsia"/>
          <w:lang w:val="en-US" w:eastAsia="zh-CN"/>
        </w:rPr>
        <w:t>需求分析</w:t>
      </w:r>
      <w:bookmarkEnd w:id="47"/>
      <w:bookmarkEnd w:id="48"/>
      <w:bookmarkEnd w:id="50"/>
      <w:bookmarkEnd w:id="51"/>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2" w:name="_Toc5462"/>
      <w:r>
        <w:rPr>
          <w:rFonts w:hint="default"/>
          <w:sz w:val="24"/>
          <w:szCs w:val="20"/>
          <w:lang w:val="en-US" w:eastAsia="zh-CN"/>
        </w:rPr>
        <w:t>功能需求</w:t>
      </w:r>
      <w:bookmarkEnd w:id="49"/>
      <w:bookmarkEnd w:id="52"/>
    </w:p>
    <w:p>
      <w:pPr>
        <w:numPr>
          <w:ilvl w:val="0"/>
          <w:numId w:val="4"/>
        </w:numPr>
        <w:bidi w:val="0"/>
        <w:spacing w:line="360" w:lineRule="auto"/>
        <w:rPr>
          <w:rFonts w:hint="default"/>
          <w:sz w:val="24"/>
          <w:szCs w:val="32"/>
          <w:lang w:val="en-US" w:eastAsia="zh-CN"/>
        </w:rPr>
      </w:pPr>
      <w:bookmarkStart w:id="53" w:name="_Toc9717"/>
      <w:r>
        <w:rPr>
          <w:rFonts w:hint="default"/>
          <w:sz w:val="24"/>
          <w:szCs w:val="32"/>
          <w:lang w:val="en-US" w:eastAsia="zh-CN"/>
        </w:rPr>
        <w:t>用户注册和登录功能：用户需注册并登录后才能使用本系统的物流追踪服务。</w:t>
      </w:r>
      <w:bookmarkEnd w:id="53"/>
    </w:p>
    <w:p>
      <w:pPr>
        <w:numPr>
          <w:ilvl w:val="0"/>
          <w:numId w:val="4"/>
        </w:numPr>
        <w:bidi w:val="0"/>
        <w:spacing w:line="360" w:lineRule="auto"/>
        <w:rPr>
          <w:rFonts w:hint="default"/>
          <w:sz w:val="24"/>
          <w:szCs w:val="32"/>
          <w:lang w:val="en-US" w:eastAsia="zh-CN"/>
        </w:rPr>
      </w:pPr>
      <w:bookmarkStart w:id="54" w:name="_Toc31837"/>
      <w:r>
        <w:rPr>
          <w:rFonts w:hint="default"/>
          <w:sz w:val="24"/>
          <w:szCs w:val="32"/>
          <w:lang w:val="en-US" w:eastAsia="zh-CN"/>
        </w:rPr>
        <w:t>物流信息录入：管理员可以录入物流信息，包括物流单号、物品名称、发货人信息、收货人信息等。</w:t>
      </w:r>
      <w:bookmarkEnd w:id="54"/>
    </w:p>
    <w:p>
      <w:pPr>
        <w:numPr>
          <w:ilvl w:val="0"/>
          <w:numId w:val="4"/>
        </w:numPr>
        <w:bidi w:val="0"/>
        <w:spacing w:line="360" w:lineRule="auto"/>
        <w:rPr>
          <w:rFonts w:hint="default"/>
          <w:sz w:val="24"/>
          <w:szCs w:val="32"/>
          <w:lang w:val="en-US" w:eastAsia="zh-CN"/>
        </w:rPr>
      </w:pPr>
      <w:bookmarkStart w:id="55"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5"/>
    </w:p>
    <w:p>
      <w:pPr>
        <w:numPr>
          <w:ilvl w:val="0"/>
          <w:numId w:val="4"/>
        </w:numPr>
        <w:bidi w:val="0"/>
        <w:spacing w:line="360" w:lineRule="auto"/>
        <w:rPr>
          <w:rFonts w:hint="default"/>
          <w:sz w:val="24"/>
          <w:szCs w:val="32"/>
          <w:lang w:val="en-US" w:eastAsia="zh-CN"/>
        </w:rPr>
      </w:pPr>
      <w:bookmarkStart w:id="56" w:name="_Toc6276"/>
      <w:r>
        <w:rPr>
          <w:rFonts w:hint="default"/>
          <w:sz w:val="24"/>
          <w:szCs w:val="32"/>
          <w:lang w:val="en-US" w:eastAsia="zh-CN"/>
        </w:rPr>
        <w:t>物流信息更新：管理员可以更新物流信息，包括物品当前位置和状态等。</w:t>
      </w:r>
      <w:bookmarkEnd w:id="56"/>
    </w:p>
    <w:p>
      <w:pPr>
        <w:numPr>
          <w:ilvl w:val="0"/>
          <w:numId w:val="4"/>
        </w:numPr>
        <w:bidi w:val="0"/>
        <w:spacing w:line="360" w:lineRule="auto"/>
        <w:rPr>
          <w:rFonts w:hint="default"/>
          <w:sz w:val="24"/>
          <w:szCs w:val="32"/>
          <w:lang w:val="en-US" w:eastAsia="zh-CN"/>
        </w:rPr>
      </w:pPr>
      <w:bookmarkStart w:id="57" w:name="_Toc7836"/>
      <w:r>
        <w:rPr>
          <w:rFonts w:hint="default"/>
          <w:sz w:val="24"/>
          <w:szCs w:val="32"/>
          <w:lang w:val="en-US" w:eastAsia="zh-CN"/>
        </w:rPr>
        <w:t>物流信息展示功能：系统可以将查询到的快递物流信息以地图、列表、图表等多种方式进行展示。</w:t>
      </w:r>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27551"/>
      <w:r>
        <w:rPr>
          <w:rFonts w:hint="eastAsia"/>
          <w:sz w:val="24"/>
          <w:szCs w:val="20"/>
          <w:lang w:val="en-US" w:eastAsia="zh-CN"/>
        </w:rPr>
        <w:t>性能需求</w:t>
      </w:r>
      <w:bookmarkEnd w:id="58"/>
    </w:p>
    <w:p>
      <w:pPr>
        <w:numPr>
          <w:ilvl w:val="0"/>
          <w:numId w:val="5"/>
        </w:numPr>
        <w:bidi w:val="0"/>
        <w:spacing w:line="360" w:lineRule="auto"/>
        <w:rPr>
          <w:rFonts w:hint="eastAsia"/>
          <w:sz w:val="24"/>
          <w:szCs w:val="32"/>
          <w:lang w:val="en-US" w:eastAsia="zh-CN"/>
        </w:rPr>
      </w:pPr>
      <w:bookmarkStart w:id="59" w:name="_Toc10491"/>
      <w:r>
        <w:rPr>
          <w:rFonts w:hint="eastAsia"/>
          <w:sz w:val="24"/>
          <w:szCs w:val="32"/>
          <w:lang w:val="en-US" w:eastAsia="zh-CN"/>
        </w:rPr>
        <w:t>系统的响应时间:查询和展示快递物流信息需要在1秒内完成。</w:t>
      </w:r>
      <w:bookmarkEnd w:id="59"/>
    </w:p>
    <w:p>
      <w:pPr>
        <w:numPr>
          <w:ilvl w:val="0"/>
          <w:numId w:val="5"/>
        </w:numPr>
        <w:bidi w:val="0"/>
        <w:spacing w:line="360" w:lineRule="auto"/>
        <w:rPr>
          <w:rFonts w:hint="eastAsia"/>
          <w:sz w:val="24"/>
          <w:szCs w:val="32"/>
          <w:lang w:val="en-US" w:eastAsia="zh-CN"/>
        </w:rPr>
      </w:pPr>
      <w:bookmarkStart w:id="60" w:name="_Toc13387"/>
      <w:r>
        <w:rPr>
          <w:rFonts w:hint="eastAsia"/>
          <w:sz w:val="24"/>
          <w:szCs w:val="32"/>
          <w:lang w:val="en-US" w:eastAsia="zh-CN"/>
        </w:rPr>
        <w:t>并发访问量:系统需要支持至少100个并发请求。</w:t>
      </w:r>
      <w:bookmarkEnd w:id="60"/>
    </w:p>
    <w:p>
      <w:pPr>
        <w:numPr>
          <w:ilvl w:val="0"/>
          <w:numId w:val="5"/>
        </w:numPr>
        <w:bidi w:val="0"/>
        <w:spacing w:line="360" w:lineRule="auto"/>
        <w:rPr>
          <w:rFonts w:hint="eastAsia"/>
          <w:sz w:val="24"/>
          <w:szCs w:val="32"/>
          <w:lang w:val="en-US" w:eastAsia="zh-CN"/>
        </w:rPr>
      </w:pPr>
      <w:bookmarkStart w:id="61" w:name="_Toc30319"/>
      <w:r>
        <w:rPr>
          <w:rFonts w:hint="eastAsia"/>
          <w:sz w:val="24"/>
          <w:szCs w:val="32"/>
          <w:lang w:val="en-US" w:eastAsia="zh-CN"/>
        </w:rPr>
        <w:t>系统稳定性:系统需要保持24小时的稳定性，确保用户可以随时使用系统。</w:t>
      </w:r>
      <w:bookmarkEnd w:id="6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2" w:name="_Toc2712"/>
      <w:r>
        <w:rPr>
          <w:rFonts w:hint="eastAsia" w:ascii="Times New Roman" w:hAnsi="Times New Roman"/>
          <w:sz w:val="24"/>
          <w:szCs w:val="20"/>
        </w:rPr>
        <w:t>环境需求</w:t>
      </w:r>
      <w:bookmarkEnd w:id="62"/>
    </w:p>
    <w:p>
      <w:pPr>
        <w:numPr>
          <w:ilvl w:val="0"/>
          <w:numId w:val="6"/>
        </w:numPr>
        <w:bidi w:val="0"/>
        <w:spacing w:line="360" w:lineRule="auto"/>
        <w:rPr>
          <w:rFonts w:hint="eastAsia"/>
          <w:sz w:val="24"/>
          <w:szCs w:val="32"/>
          <w:lang w:val="en-US" w:eastAsia="zh-CN"/>
        </w:rPr>
      </w:pPr>
      <w:bookmarkStart w:id="63" w:name="_Toc3812"/>
      <w:r>
        <w:rPr>
          <w:rFonts w:hint="eastAsia"/>
          <w:sz w:val="24"/>
          <w:szCs w:val="32"/>
          <w:lang w:val="en-US" w:eastAsia="zh-CN"/>
        </w:rPr>
        <w:t>部署环境:部署在云服务器上，保证系统的稳定性和可靠性。</w:t>
      </w:r>
      <w:bookmarkEnd w:id="63"/>
    </w:p>
    <w:p>
      <w:pPr>
        <w:numPr>
          <w:ilvl w:val="0"/>
          <w:numId w:val="6"/>
        </w:numPr>
        <w:bidi w:val="0"/>
        <w:spacing w:line="360" w:lineRule="auto"/>
        <w:rPr>
          <w:rFonts w:hint="eastAsia"/>
          <w:sz w:val="24"/>
          <w:szCs w:val="32"/>
          <w:lang w:val="en-US" w:eastAsia="zh-CN"/>
        </w:rPr>
      </w:pPr>
      <w:bookmarkStart w:id="64" w:name="_Toc8504"/>
      <w:r>
        <w:rPr>
          <w:rFonts w:hint="eastAsia"/>
          <w:sz w:val="24"/>
          <w:szCs w:val="32"/>
          <w:lang w:val="en-US" w:eastAsia="zh-CN"/>
        </w:rPr>
        <w:t>操作系统:Windows、Linux。</w:t>
      </w:r>
      <w:bookmarkEnd w:id="64"/>
    </w:p>
    <w:p>
      <w:pPr>
        <w:numPr>
          <w:ilvl w:val="0"/>
          <w:numId w:val="6"/>
        </w:numPr>
        <w:bidi w:val="0"/>
        <w:spacing w:line="360" w:lineRule="auto"/>
        <w:rPr>
          <w:rFonts w:hint="eastAsia"/>
          <w:sz w:val="24"/>
          <w:szCs w:val="32"/>
          <w:lang w:val="en-US" w:eastAsia="zh-CN"/>
        </w:rPr>
      </w:pPr>
      <w:bookmarkStart w:id="65" w:name="_Toc10223"/>
      <w:r>
        <w:rPr>
          <w:rFonts w:hint="eastAsia"/>
          <w:sz w:val="24"/>
          <w:szCs w:val="32"/>
          <w:lang w:val="en-US" w:eastAsia="zh-CN"/>
        </w:rPr>
        <w:t>数据库:MySQL数据库管理系统。</w:t>
      </w:r>
      <w:bookmarkEnd w:id="65"/>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6" w:name="_Toc11551"/>
      <w:r>
        <w:rPr>
          <w:rFonts w:hint="eastAsia" w:ascii="Times New Roman" w:hAnsi="Times New Roman"/>
          <w:sz w:val="24"/>
          <w:szCs w:val="20"/>
        </w:rPr>
        <w:t>用户需求</w:t>
      </w:r>
      <w:bookmarkEnd w:id="66"/>
    </w:p>
    <w:p>
      <w:pPr>
        <w:numPr>
          <w:ilvl w:val="0"/>
          <w:numId w:val="7"/>
        </w:numPr>
        <w:bidi w:val="0"/>
        <w:spacing w:line="360" w:lineRule="auto"/>
        <w:rPr>
          <w:rFonts w:hint="eastAsia"/>
          <w:sz w:val="24"/>
          <w:szCs w:val="32"/>
          <w:lang w:val="en-US" w:eastAsia="zh-CN"/>
        </w:rPr>
      </w:pPr>
      <w:bookmarkStart w:id="67" w:name="_Toc9264"/>
      <w:bookmarkStart w:id="68" w:name="_Toc8433"/>
      <w:r>
        <w:rPr>
          <w:rFonts w:hint="eastAsia"/>
          <w:sz w:val="24"/>
          <w:szCs w:val="32"/>
          <w:lang w:val="en-US" w:eastAsia="zh-CN"/>
        </w:rPr>
        <w:t>易用性:系统需要简单易用，不需要太多的操作步骤。</w:t>
      </w:r>
      <w:bookmarkEnd w:id="67"/>
      <w:bookmarkEnd w:id="68"/>
    </w:p>
    <w:p>
      <w:pPr>
        <w:numPr>
          <w:ilvl w:val="0"/>
          <w:numId w:val="7"/>
        </w:numPr>
        <w:bidi w:val="0"/>
        <w:spacing w:line="360" w:lineRule="auto"/>
        <w:rPr>
          <w:rFonts w:hint="eastAsia"/>
          <w:sz w:val="24"/>
          <w:szCs w:val="32"/>
          <w:lang w:val="en-US" w:eastAsia="zh-CN"/>
        </w:rPr>
      </w:pPr>
      <w:bookmarkStart w:id="69" w:name="_Toc2435"/>
      <w:r>
        <w:rPr>
          <w:rFonts w:hint="eastAsia"/>
          <w:sz w:val="24"/>
          <w:szCs w:val="32"/>
          <w:lang w:val="en-US" w:eastAsia="zh-CN"/>
        </w:rPr>
        <w:t>实时性:系统需要提供实时更新的物流信息，保证用户可以及时了解快递的运输情况。</w:t>
      </w:r>
      <w:bookmarkEnd w:id="69"/>
    </w:p>
    <w:p>
      <w:pPr>
        <w:numPr>
          <w:ilvl w:val="0"/>
          <w:numId w:val="7"/>
        </w:numPr>
        <w:bidi w:val="0"/>
        <w:spacing w:line="360" w:lineRule="auto"/>
        <w:rPr>
          <w:rFonts w:hint="eastAsia"/>
          <w:sz w:val="24"/>
          <w:szCs w:val="32"/>
          <w:lang w:val="en-US" w:eastAsia="zh-CN"/>
        </w:rPr>
      </w:pPr>
      <w:bookmarkStart w:id="70" w:name="_Toc16969"/>
      <w:bookmarkStart w:id="71" w:name="_Toc7881"/>
      <w:r>
        <w:rPr>
          <w:rFonts w:hint="eastAsia"/>
          <w:sz w:val="24"/>
          <w:szCs w:val="32"/>
          <w:lang w:val="en-US" w:eastAsia="zh-CN"/>
        </w:rPr>
        <w:t>可靠性:系统需要提供准确、及时的物流信息。</w:t>
      </w:r>
      <w:bookmarkEnd w:id="70"/>
      <w:bookmarkEnd w:id="71"/>
    </w:p>
    <w:p>
      <w:pPr>
        <w:pStyle w:val="48"/>
        <w:numPr>
          <w:ilvl w:val="2"/>
          <w:numId w:val="1"/>
        </w:numPr>
        <w:bidi w:val="0"/>
        <w:ind w:left="0" w:leftChars="0" w:firstLine="0" w:firstLineChars="0"/>
        <w:jc w:val="left"/>
        <w:outlineLvl w:val="2"/>
        <w:rPr>
          <w:rFonts w:hint="default"/>
          <w:sz w:val="24"/>
          <w:szCs w:val="20"/>
          <w:lang w:val="en-US" w:eastAsia="zh-CN"/>
        </w:rPr>
      </w:pPr>
      <w:bookmarkStart w:id="72" w:name="_Toc14645"/>
      <w:r>
        <w:rPr>
          <w:rFonts w:hint="eastAsia"/>
          <w:b/>
          <w:bCs w:val="0"/>
          <w:sz w:val="24"/>
          <w:szCs w:val="20"/>
          <w:lang w:val="en-US" w:eastAsia="zh-CN"/>
        </w:rPr>
        <w:t xml:space="preserve"> </w:t>
      </w:r>
      <w:bookmarkStart w:id="73" w:name="_Toc22627"/>
      <w:r>
        <w:rPr>
          <w:rFonts w:hint="eastAsia"/>
          <w:b/>
          <w:bCs w:val="0"/>
          <w:sz w:val="24"/>
          <w:szCs w:val="20"/>
          <w:lang w:val="en-US" w:eastAsia="zh-CN"/>
        </w:rPr>
        <w:t>系统数据流图及用例图</w:t>
      </w:r>
      <w:bookmarkEnd w:id="72"/>
      <w:bookmarkEnd w:id="73"/>
    </w:p>
    <w:p>
      <w:pPr>
        <w:numPr>
          <w:ilvl w:val="0"/>
          <w:numId w:val="8"/>
        </w:numPr>
        <w:bidi w:val="0"/>
        <w:spacing w:line="360" w:lineRule="auto"/>
        <w:rPr>
          <w:rFonts w:hint="eastAsia"/>
          <w:sz w:val="24"/>
          <w:szCs w:val="32"/>
          <w:lang w:val="en-US" w:eastAsia="zh-CN"/>
        </w:rPr>
      </w:pPr>
      <w:bookmarkStart w:id="74" w:name="_Toc27721"/>
      <w:r>
        <w:rPr>
          <w:rFonts w:hint="eastAsia"/>
          <w:sz w:val="24"/>
          <w:szCs w:val="32"/>
          <w:lang w:val="en-US" w:eastAsia="zh-CN"/>
        </w:rPr>
        <w:t>数据流图</w:t>
      </w:r>
      <w:bookmarkEnd w:id="74"/>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30"/>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31"/>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2"/>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bidi w:val="0"/>
        <w:rPr>
          <w:rFonts w:hint="eastAsia"/>
          <w:lang w:val="en-US" w:eastAsia="zh-CN"/>
        </w:rPr>
      </w:pPr>
    </w:p>
    <w:p>
      <w:pPr>
        <w:pStyle w:val="48"/>
        <w:widowControl w:val="0"/>
        <w:numPr>
          <w:ilvl w:val="0"/>
          <w:numId w:val="0"/>
        </w:numPr>
        <w:bidi w:val="0"/>
        <w:spacing w:before="280" w:after="280" w:line="240" w:lineRule="auto"/>
        <w:jc w:val="left"/>
        <w:outlineLvl w:val="9"/>
        <w:rPr>
          <w:rFonts w:hint="eastAsia"/>
          <w:b w:val="0"/>
          <w:bCs/>
          <w:lang w:val="en-US" w:eastAsia="zh-CN"/>
        </w:rPr>
      </w:pPr>
    </w:p>
    <w:p>
      <w:pPr>
        <w:pStyle w:val="48"/>
        <w:widowControl w:val="0"/>
        <w:numPr>
          <w:ilvl w:val="0"/>
          <w:numId w:val="0"/>
        </w:numPr>
        <w:bidi w:val="0"/>
        <w:spacing w:before="280" w:after="280" w:line="240" w:lineRule="auto"/>
        <w:jc w:val="left"/>
        <w:outlineLvl w:val="9"/>
        <w:rPr>
          <w:rFonts w:hint="eastAsia"/>
          <w:b w:val="0"/>
          <w:bCs/>
          <w:lang w:val="en-US" w:eastAsia="zh-CN"/>
        </w:rPr>
      </w:pPr>
    </w:p>
    <w:p>
      <w:pPr>
        <w:numPr>
          <w:ilvl w:val="0"/>
          <w:numId w:val="8"/>
        </w:numPr>
        <w:bidi w:val="0"/>
        <w:spacing w:line="360" w:lineRule="auto"/>
        <w:rPr>
          <w:rFonts w:hint="default"/>
          <w:sz w:val="24"/>
          <w:szCs w:val="32"/>
          <w:lang w:val="en-US" w:eastAsia="zh-CN"/>
        </w:rPr>
      </w:pPr>
      <w:bookmarkStart w:id="75" w:name="_Toc20851"/>
      <w:r>
        <w:rPr>
          <w:rFonts w:hint="eastAsia"/>
          <w:sz w:val="24"/>
          <w:szCs w:val="32"/>
          <w:lang w:val="en-US" w:eastAsia="zh-CN"/>
        </w:rPr>
        <w:t>时序图</w:t>
      </w:r>
      <w:bookmarkEnd w:id="75"/>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3"/>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4"/>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5"/>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76" w:name="_Toc5363"/>
      <w:bookmarkStart w:id="77" w:name="_Toc10878"/>
      <w:r>
        <w:rPr>
          <w:rFonts w:hint="eastAsia"/>
          <w:lang w:val="en-US" w:eastAsia="zh-CN"/>
        </w:rPr>
        <w:t>可行性分析</w:t>
      </w:r>
      <w:bookmarkEnd w:id="76"/>
      <w:bookmarkEnd w:id="77"/>
    </w:p>
    <w:p>
      <w:pPr>
        <w:pStyle w:val="48"/>
        <w:numPr>
          <w:ilvl w:val="2"/>
          <w:numId w:val="1"/>
        </w:numPr>
        <w:bidi w:val="0"/>
        <w:jc w:val="left"/>
        <w:rPr>
          <w:rFonts w:hint="eastAsia"/>
          <w:lang w:val="en-US" w:eastAsia="zh-CN"/>
        </w:rPr>
      </w:pPr>
      <w:r>
        <w:rPr>
          <w:rFonts w:hint="eastAsia"/>
          <w:lang w:val="en-US" w:eastAsia="zh-CN"/>
        </w:rPr>
        <w:t xml:space="preserve"> </w:t>
      </w:r>
      <w:bookmarkStart w:id="78" w:name="_Toc26343"/>
      <w:bookmarkStart w:id="79" w:name="_Toc21289"/>
      <w:r>
        <w:rPr>
          <w:rFonts w:hint="default"/>
          <w:lang w:val="en-US" w:eastAsia="zh-CN"/>
        </w:rPr>
        <w:t>法律可行性</w:t>
      </w:r>
      <w:bookmarkEnd w:id="78"/>
      <w:bookmarkEnd w:id="79"/>
    </w:p>
    <w:p>
      <w:pPr>
        <w:bidi w:val="0"/>
        <w:spacing w:line="360" w:lineRule="auto"/>
        <w:ind w:firstLine="420" w:firstLineChars="0"/>
        <w:rPr>
          <w:rFonts w:hint="eastAsia"/>
          <w:sz w:val="24"/>
          <w:szCs w:val="32"/>
          <w:lang w:val="en-US" w:eastAsia="zh-CN"/>
        </w:rPr>
      </w:pPr>
      <w:bookmarkStart w:id="8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0"/>
    </w:p>
    <w:p>
      <w:pPr>
        <w:pStyle w:val="48"/>
        <w:numPr>
          <w:ilvl w:val="2"/>
          <w:numId w:val="1"/>
        </w:numPr>
        <w:bidi w:val="0"/>
        <w:jc w:val="left"/>
        <w:rPr>
          <w:rFonts w:hint="default"/>
          <w:lang w:val="en-US" w:eastAsia="zh-CN"/>
        </w:rPr>
      </w:pPr>
      <w:r>
        <w:rPr>
          <w:rFonts w:hint="eastAsia"/>
          <w:lang w:val="en-US" w:eastAsia="zh-CN"/>
        </w:rPr>
        <w:t xml:space="preserve"> </w:t>
      </w:r>
      <w:bookmarkStart w:id="81" w:name="_Toc31585"/>
      <w:bookmarkStart w:id="82" w:name="_Toc27686"/>
      <w:r>
        <w:rPr>
          <w:rFonts w:hint="default"/>
          <w:lang w:val="en-US" w:eastAsia="zh-CN"/>
        </w:rPr>
        <w:t>技术可行性</w:t>
      </w:r>
      <w:bookmarkEnd w:id="81"/>
      <w:bookmarkEnd w:id="82"/>
    </w:p>
    <w:p>
      <w:pPr>
        <w:bidi w:val="0"/>
        <w:spacing w:line="360" w:lineRule="auto"/>
        <w:ind w:firstLine="420" w:firstLineChars="0"/>
        <w:rPr>
          <w:rFonts w:hint="eastAsia"/>
          <w:sz w:val="24"/>
          <w:szCs w:val="32"/>
          <w:lang w:val="en-US" w:eastAsia="zh-CN"/>
        </w:rPr>
      </w:pPr>
      <w:bookmarkStart w:id="8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3"/>
    </w:p>
    <w:p>
      <w:pPr>
        <w:pStyle w:val="48"/>
        <w:numPr>
          <w:ilvl w:val="2"/>
          <w:numId w:val="1"/>
        </w:numPr>
        <w:bidi w:val="0"/>
        <w:jc w:val="left"/>
      </w:pPr>
      <w:r>
        <w:rPr>
          <w:rFonts w:hint="eastAsia"/>
          <w:lang w:val="en-US" w:eastAsia="zh-CN"/>
        </w:rPr>
        <w:t xml:space="preserve"> </w:t>
      </w:r>
      <w:bookmarkStart w:id="84" w:name="_Toc16360"/>
      <w:bookmarkStart w:id="85" w:name="_Toc22629"/>
      <w:r>
        <w:rPr>
          <w:rFonts w:hint="default"/>
          <w:lang w:val="en-US" w:eastAsia="zh-CN"/>
        </w:rPr>
        <w:t>经济可行性</w:t>
      </w:r>
      <w:bookmarkEnd w:id="84"/>
      <w:bookmarkEnd w:id="85"/>
      <w:bookmarkStart w:id="86" w:name="_Toc14646"/>
    </w:p>
    <w:p>
      <w:pPr>
        <w:bidi w:val="0"/>
        <w:spacing w:line="360" w:lineRule="auto"/>
        <w:ind w:firstLine="420" w:firstLineChars="0"/>
        <w:rPr>
          <w:sz w:val="24"/>
          <w:szCs w:val="32"/>
        </w:rPr>
      </w:pPr>
      <w:bookmarkStart w:id="87"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7"/>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8" w:name="_Toc10623"/>
      <w:bookmarkStart w:id="89" w:name="_Toc18849"/>
      <w:bookmarkStart w:id="90" w:name="_Toc23928"/>
      <w:r>
        <w:rPr>
          <w:sz w:val="30"/>
          <w:szCs w:val="30"/>
        </w:rPr>
        <w:t>总体设计</w:t>
      </w:r>
      <w:bookmarkEnd w:id="86"/>
      <w:bookmarkEnd w:id="88"/>
      <w:bookmarkEnd w:id="89"/>
      <w:bookmarkEnd w:id="90"/>
    </w:p>
    <w:p>
      <w:pPr>
        <w:pStyle w:val="2"/>
        <w:numPr>
          <w:ilvl w:val="1"/>
          <w:numId w:val="1"/>
        </w:numPr>
        <w:bidi w:val="0"/>
        <w:ind w:left="0" w:leftChars="0" w:firstLine="0" w:firstLineChars="0"/>
        <w:jc w:val="left"/>
        <w:rPr>
          <w:rFonts w:hint="default"/>
          <w:sz w:val="28"/>
          <w:szCs w:val="28"/>
          <w:lang w:val="en-US" w:eastAsia="zh-CN"/>
        </w:rPr>
      </w:pPr>
      <w:bookmarkStart w:id="91" w:name="_Toc20637"/>
      <w:r>
        <w:rPr>
          <w:rFonts w:hint="eastAsia"/>
          <w:sz w:val="28"/>
          <w:szCs w:val="28"/>
          <w:lang w:val="en-US" w:eastAsia="zh-CN"/>
        </w:rPr>
        <w:t xml:space="preserve"> </w:t>
      </w:r>
      <w:bookmarkStart w:id="92" w:name="_Toc20216"/>
      <w:bookmarkStart w:id="93" w:name="_Toc25211"/>
      <w:r>
        <w:rPr>
          <w:rFonts w:hint="default"/>
          <w:sz w:val="28"/>
          <w:szCs w:val="28"/>
          <w:lang w:val="en-US" w:eastAsia="zh-CN"/>
        </w:rPr>
        <w:t>系统结构设计</w:t>
      </w:r>
      <w:bookmarkEnd w:id="91"/>
      <w:bookmarkEnd w:id="92"/>
      <w:bookmarkEnd w:id="93"/>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6"/>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4" w:name="_Toc8950"/>
      <w:r>
        <w:rPr>
          <w:rFonts w:hint="eastAsia"/>
          <w:sz w:val="28"/>
          <w:szCs w:val="28"/>
          <w:lang w:val="en-US" w:eastAsia="zh-CN"/>
        </w:rPr>
        <w:t xml:space="preserve"> </w:t>
      </w:r>
      <w:bookmarkStart w:id="95" w:name="_Toc7709"/>
      <w:bookmarkStart w:id="96" w:name="_Toc424"/>
      <w:r>
        <w:rPr>
          <w:rFonts w:hint="eastAsia"/>
          <w:sz w:val="28"/>
          <w:szCs w:val="28"/>
          <w:lang w:val="en-US" w:eastAsia="zh-CN"/>
        </w:rPr>
        <w:t>系统模块</w:t>
      </w:r>
      <w:r>
        <w:rPr>
          <w:rFonts w:hint="default"/>
          <w:sz w:val="28"/>
          <w:szCs w:val="28"/>
          <w:lang w:val="en-US" w:eastAsia="zh-CN"/>
        </w:rPr>
        <w:t>设计</w:t>
      </w:r>
      <w:bookmarkEnd w:id="95"/>
      <w:bookmarkEnd w:id="96"/>
    </w:p>
    <w:bookmarkEnd w:id="94"/>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7"/>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rPr>
          <w:rFonts w:hint="eastAsia"/>
          <w:sz w:val="24"/>
          <w:szCs w:val="32"/>
          <w:lang w:val="en-US" w:eastAsia="zh-CN"/>
        </w:rPr>
      </w:pPr>
      <w:bookmarkStart w:id="97" w:name="_Toc32542"/>
      <w:r>
        <w:rPr>
          <w:rFonts w:hint="eastAsia"/>
          <w:sz w:val="24"/>
          <w:szCs w:val="32"/>
          <w:lang w:val="en-US" w:eastAsia="zh-CN"/>
        </w:rPr>
        <w:t>发布物流模块:在系统内选择物品进行发布物流</w:t>
      </w:r>
      <w:bookmarkEnd w:id="97"/>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6"/>
        <w:numPr>
          <w:ilvl w:val="2"/>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8" w:name="_Toc27896"/>
      <w:bookmarkStart w:id="99" w:name="_Toc6320"/>
      <w:r>
        <w:rPr>
          <w:rFonts w:hint="default"/>
          <w:sz w:val="28"/>
          <w:szCs w:val="28"/>
          <w:lang w:val="en-US" w:eastAsia="zh-CN"/>
        </w:rPr>
        <w:t>模块设计</w:t>
      </w:r>
      <w:bookmarkEnd w:id="98"/>
      <w:bookmarkEnd w:id="99"/>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100" w:name="_Toc15431"/>
      <w:r>
        <w:rPr>
          <w:rFonts w:hint="eastAsia"/>
          <w:b w:val="0"/>
          <w:bCs w:val="0"/>
          <w:sz w:val="24"/>
          <w:szCs w:val="32"/>
          <w:lang w:val="en-US" w:eastAsia="zh-CN"/>
        </w:rPr>
        <w:t>用户表</w:t>
      </w:r>
      <w:bookmarkEnd w:id="100"/>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4949"/>
      <w:r>
        <w:rPr>
          <w:rFonts w:hint="default" w:eastAsia="宋体"/>
          <w:sz w:val="24"/>
          <w:szCs w:val="32"/>
          <w:lang w:val="en-US" w:eastAsia="zh-CN"/>
        </w:rPr>
        <w:t>物流表</w:t>
      </w:r>
      <w:bookmarkEnd w:id="101"/>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24453"/>
      <w:r>
        <w:rPr>
          <w:rFonts w:hint="default" w:eastAsia="宋体"/>
          <w:sz w:val="24"/>
          <w:szCs w:val="32"/>
          <w:lang w:val="en-US" w:eastAsia="zh-CN"/>
        </w:rPr>
        <w:t>物流位置记录表</w:t>
      </w:r>
      <w:bookmarkEnd w:id="102"/>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3" w:name="_Toc26553"/>
      <w:r>
        <w:rPr>
          <w:rFonts w:hint="default" w:eastAsia="宋体"/>
          <w:sz w:val="24"/>
          <w:szCs w:val="32"/>
          <w:lang w:val="en-US" w:eastAsia="zh-CN"/>
        </w:rPr>
        <w:t>物品表</w:t>
      </w:r>
      <w:bookmarkEnd w:id="103"/>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4" w:name="_Toc9822"/>
      <w:r>
        <w:rPr>
          <w:rFonts w:hint="eastAsia"/>
          <w:sz w:val="24"/>
          <w:szCs w:val="32"/>
          <w:lang w:val="en-US" w:eastAsia="zh-CN"/>
        </w:rPr>
        <w:t>E-R图</w:t>
      </w:r>
      <w:bookmarkEnd w:id="104"/>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8"/>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6"/>
        <w:numPr>
          <w:ilvl w:val="2"/>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05" w:name="_Toc2395"/>
      <w:bookmarkStart w:id="106" w:name="_Toc14431"/>
      <w:r>
        <w:rPr>
          <w:rFonts w:hint="eastAsia"/>
          <w:sz w:val="28"/>
          <w:szCs w:val="28"/>
          <w:lang w:val="en-US" w:eastAsia="zh-CN"/>
        </w:rPr>
        <w:t>算法</w:t>
      </w:r>
      <w:r>
        <w:rPr>
          <w:rFonts w:hint="default"/>
          <w:sz w:val="28"/>
          <w:szCs w:val="28"/>
          <w:lang w:val="en-US" w:eastAsia="zh-CN"/>
        </w:rPr>
        <w:t>设计</w:t>
      </w:r>
      <w:bookmarkEnd w:id="105"/>
      <w:bookmarkEnd w:id="106"/>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7" w:name="_Toc30357"/>
      <w:r>
        <w:rPr>
          <w:rFonts w:hint="eastAsia"/>
          <w:sz w:val="30"/>
          <w:szCs w:val="30"/>
          <w:lang w:val="en-US" w:eastAsia="zh-CN"/>
        </w:rPr>
        <w:t xml:space="preserve"> </w:t>
      </w:r>
      <w:bookmarkStart w:id="108" w:name="_Toc22063"/>
      <w:bookmarkStart w:id="109" w:name="_Toc21905"/>
      <w:bookmarkStart w:id="110" w:name="_Toc9134"/>
      <w:r>
        <w:rPr>
          <w:sz w:val="30"/>
          <w:szCs w:val="30"/>
        </w:rPr>
        <w:t>详细设计</w:t>
      </w:r>
      <w:bookmarkEnd w:id="107"/>
      <w:bookmarkEnd w:id="108"/>
      <w:bookmarkEnd w:id="109"/>
      <w:bookmarkEnd w:id="110"/>
    </w:p>
    <w:p>
      <w:pPr>
        <w:pStyle w:val="2"/>
        <w:numPr>
          <w:ilvl w:val="1"/>
          <w:numId w:val="1"/>
        </w:numPr>
        <w:bidi w:val="0"/>
        <w:ind w:left="0" w:leftChars="0" w:firstLine="0" w:firstLineChars="0"/>
        <w:jc w:val="left"/>
        <w:rPr>
          <w:rFonts w:hint="eastAsia"/>
          <w:sz w:val="28"/>
          <w:szCs w:val="28"/>
          <w:lang w:val="en-US" w:eastAsia="zh-CN"/>
        </w:rPr>
      </w:pPr>
      <w:bookmarkStart w:id="111" w:name="_Toc16892"/>
      <w:r>
        <w:rPr>
          <w:rFonts w:hint="eastAsia"/>
          <w:sz w:val="28"/>
          <w:szCs w:val="28"/>
          <w:lang w:val="en-US" w:eastAsia="zh-CN"/>
        </w:rPr>
        <w:t xml:space="preserve"> </w:t>
      </w:r>
      <w:bookmarkStart w:id="112" w:name="_Toc23449"/>
      <w:bookmarkStart w:id="113" w:name="_Toc22682"/>
      <w:r>
        <w:rPr>
          <w:rFonts w:hint="eastAsia"/>
          <w:sz w:val="28"/>
          <w:szCs w:val="28"/>
          <w:lang w:val="en-US" w:eastAsia="zh-CN"/>
        </w:rPr>
        <w:t>用户登录模块及修改个人信息模块详细设计</w:t>
      </w:r>
      <w:bookmarkEnd w:id="111"/>
      <w:bookmarkEnd w:id="112"/>
      <w:bookmarkEnd w:id="113"/>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4" w:name="_Toc17079"/>
      <w:r>
        <w:rPr>
          <w:rFonts w:hint="eastAsia"/>
          <w:sz w:val="28"/>
          <w:szCs w:val="28"/>
          <w:lang w:val="en-US" w:eastAsia="zh-CN"/>
        </w:rPr>
        <w:t xml:space="preserve"> </w:t>
      </w:r>
      <w:bookmarkStart w:id="115" w:name="_Toc27381"/>
      <w:bookmarkStart w:id="116" w:name="_Toc4986"/>
      <w:r>
        <w:rPr>
          <w:rFonts w:hint="eastAsia"/>
          <w:sz w:val="28"/>
          <w:szCs w:val="28"/>
          <w:lang w:val="en-US" w:eastAsia="zh-CN"/>
        </w:rPr>
        <w:t>货物录入模块详细设计</w:t>
      </w:r>
      <w:bookmarkEnd w:id="114"/>
      <w:bookmarkEnd w:id="115"/>
      <w:bookmarkEnd w:id="116"/>
    </w:p>
    <w:p>
      <w:pPr>
        <w:numPr>
          <w:ilvl w:val="0"/>
          <w:numId w:val="13"/>
        </w:numPr>
        <w:bidi w:val="0"/>
        <w:spacing w:line="360" w:lineRule="auto"/>
        <w:ind w:left="0" w:leftChars="0" w:firstLine="420" w:firstLineChars="0"/>
        <w:outlineLvl w:val="9"/>
        <w:rPr>
          <w:rFonts w:hint="default"/>
          <w:sz w:val="24"/>
          <w:szCs w:val="32"/>
          <w:lang w:val="en-US" w:eastAsia="zh-CN"/>
        </w:rPr>
      </w:pPr>
      <w:bookmarkStart w:id="117" w:name="_Toc29750"/>
      <w:r>
        <w:rPr>
          <w:rFonts w:hint="eastAsia"/>
          <w:sz w:val="24"/>
          <w:szCs w:val="32"/>
          <w:lang w:val="en-US" w:eastAsia="zh-CN"/>
        </w:rPr>
        <w:t>货物导入模块:通过解析excel文件，将货物导入系统</w:t>
      </w:r>
      <w:bookmarkEnd w:id="117"/>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8" w:name="_Toc336"/>
      <w:r>
        <w:rPr>
          <w:rFonts w:hint="eastAsia"/>
          <w:sz w:val="28"/>
          <w:szCs w:val="28"/>
          <w:lang w:val="en-US" w:eastAsia="zh-CN"/>
        </w:rPr>
        <w:t xml:space="preserve"> </w:t>
      </w:r>
      <w:bookmarkStart w:id="119" w:name="_Toc8032"/>
      <w:bookmarkStart w:id="120" w:name="_Toc23393"/>
      <w:r>
        <w:rPr>
          <w:rFonts w:hint="eastAsia"/>
          <w:sz w:val="28"/>
          <w:szCs w:val="28"/>
          <w:lang w:val="en-US" w:eastAsia="zh-CN"/>
        </w:rPr>
        <w:t>物流管理模块详细设计</w:t>
      </w:r>
      <w:bookmarkEnd w:id="118"/>
      <w:bookmarkEnd w:id="119"/>
      <w:bookmarkEnd w:id="120"/>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1" w:name="_Toc7060"/>
      <w:r>
        <w:rPr>
          <w:rFonts w:hint="eastAsia"/>
          <w:sz w:val="28"/>
          <w:szCs w:val="28"/>
          <w:lang w:val="en-US" w:eastAsia="zh-CN"/>
        </w:rPr>
        <w:t xml:space="preserve"> </w:t>
      </w:r>
      <w:bookmarkStart w:id="122" w:name="_Toc16973"/>
      <w:bookmarkStart w:id="123" w:name="_Toc18883"/>
      <w:r>
        <w:rPr>
          <w:rFonts w:hint="eastAsia"/>
          <w:sz w:val="28"/>
          <w:szCs w:val="28"/>
          <w:lang w:val="en-US" w:eastAsia="zh-CN"/>
        </w:rPr>
        <w:t>物流可视化追踪模块详细设计</w:t>
      </w:r>
      <w:bookmarkEnd w:id="121"/>
      <w:bookmarkEnd w:id="122"/>
      <w:bookmarkEnd w:id="123"/>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4" w:name="_Toc16717"/>
      <w:r>
        <w:rPr>
          <w:rFonts w:hint="eastAsia"/>
          <w:sz w:val="28"/>
          <w:szCs w:val="28"/>
          <w:lang w:val="en-US" w:eastAsia="zh-CN"/>
        </w:rPr>
        <w:t xml:space="preserve"> </w:t>
      </w:r>
      <w:bookmarkStart w:id="125" w:name="_Toc16568"/>
      <w:bookmarkStart w:id="126" w:name="_Toc23880"/>
      <w:r>
        <w:rPr>
          <w:rFonts w:hint="eastAsia"/>
          <w:sz w:val="28"/>
          <w:szCs w:val="28"/>
          <w:lang w:val="en-US" w:eastAsia="zh-CN"/>
        </w:rPr>
        <w:t>发布物流模块详细设计</w:t>
      </w:r>
      <w:bookmarkEnd w:id="124"/>
      <w:bookmarkEnd w:id="125"/>
      <w:bookmarkEnd w:id="126"/>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7" w:name="_Toc20097"/>
      <w:r>
        <w:rPr>
          <w:rFonts w:hint="eastAsia"/>
          <w:sz w:val="28"/>
          <w:szCs w:val="28"/>
          <w:lang w:val="en-US" w:eastAsia="zh-CN"/>
        </w:rPr>
        <w:t xml:space="preserve"> </w:t>
      </w:r>
      <w:bookmarkStart w:id="128" w:name="_Toc21138"/>
      <w:bookmarkStart w:id="129" w:name="_Toc13293"/>
      <w:r>
        <w:rPr>
          <w:rFonts w:hint="eastAsia"/>
          <w:sz w:val="28"/>
          <w:szCs w:val="28"/>
          <w:lang w:val="en-US" w:eastAsia="zh-CN"/>
        </w:rPr>
        <w:t>智能物流模块详细设计</w:t>
      </w:r>
      <w:bookmarkEnd w:id="127"/>
      <w:bookmarkEnd w:id="128"/>
      <w:bookmarkEnd w:id="129"/>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rPr>
          <w:rFonts w:hint="default"/>
          <w:lang w:val="en-US" w:eastAsia="zh-CN"/>
        </w:rPr>
      </w:pPr>
    </w:p>
    <w:p>
      <w:pPr>
        <w:pStyle w:val="3"/>
        <w:bidi w:val="0"/>
        <w:rPr>
          <w:rFonts w:hint="default"/>
          <w:lang w:val="en-US" w:eastAsia="zh-CN"/>
        </w:rPr>
      </w:pPr>
    </w:p>
    <w:p>
      <w:pPr>
        <w:pStyle w:val="3"/>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30" w:name="_Toc22525"/>
      <w:bookmarkStart w:id="131" w:name="_Toc25410"/>
      <w:r>
        <w:rPr>
          <w:rFonts w:hint="eastAsia"/>
          <w:sz w:val="30"/>
          <w:szCs w:val="30"/>
          <w:lang w:val="en-US" w:eastAsia="zh-CN"/>
        </w:rPr>
        <w:t xml:space="preserve"> </w:t>
      </w:r>
      <w:bookmarkStart w:id="132" w:name="_Toc28061"/>
      <w:bookmarkStart w:id="133" w:name="_Toc13523"/>
      <w:r>
        <w:rPr>
          <w:sz w:val="30"/>
          <w:szCs w:val="30"/>
        </w:rPr>
        <w:t>系统实现</w:t>
      </w:r>
      <w:bookmarkEnd w:id="130"/>
      <w:bookmarkEnd w:id="131"/>
      <w:bookmarkEnd w:id="132"/>
      <w:bookmarkEnd w:id="133"/>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4" w:name="_Toc25519"/>
      <w:r>
        <w:rPr>
          <w:rFonts w:hint="eastAsia"/>
          <w:sz w:val="28"/>
          <w:szCs w:val="28"/>
          <w:lang w:val="en-US" w:eastAsia="zh-CN"/>
        </w:rPr>
        <w:t xml:space="preserve"> </w:t>
      </w:r>
      <w:bookmarkStart w:id="135" w:name="_Toc740"/>
      <w:bookmarkStart w:id="136" w:name="_Toc14929"/>
      <w:r>
        <w:rPr>
          <w:rFonts w:hint="eastAsia"/>
          <w:sz w:val="28"/>
          <w:szCs w:val="28"/>
          <w:lang w:val="en-US" w:eastAsia="zh-CN"/>
        </w:rPr>
        <w:t>用户登录及修改个人信息</w:t>
      </w:r>
      <w:bookmarkEnd w:id="134"/>
      <w:bookmarkEnd w:id="135"/>
      <w:bookmarkEnd w:id="13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39"/>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40"/>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41"/>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7" w:name="_Toc21971"/>
      <w:r>
        <w:rPr>
          <w:rFonts w:hint="eastAsia"/>
          <w:sz w:val="28"/>
          <w:szCs w:val="28"/>
          <w:lang w:val="en-US" w:eastAsia="zh-CN"/>
        </w:rPr>
        <w:t xml:space="preserve"> </w:t>
      </w:r>
      <w:bookmarkStart w:id="138" w:name="_Toc18251"/>
      <w:bookmarkStart w:id="139" w:name="_Toc3388"/>
      <w:r>
        <w:rPr>
          <w:rFonts w:hint="eastAsia"/>
          <w:sz w:val="28"/>
          <w:szCs w:val="28"/>
          <w:lang w:val="en-US" w:eastAsia="zh-CN"/>
        </w:rPr>
        <w:t>货物录入</w:t>
      </w:r>
      <w:bookmarkEnd w:id="137"/>
      <w:bookmarkEnd w:id="138"/>
      <w:bookmarkEnd w:id="13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42"/>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0" w:name="_Toc22188"/>
      <w:r>
        <w:rPr>
          <w:rFonts w:hint="eastAsia"/>
          <w:sz w:val="28"/>
          <w:szCs w:val="28"/>
          <w:lang w:val="en-US" w:eastAsia="zh-CN"/>
        </w:rPr>
        <w:t xml:space="preserve"> </w:t>
      </w:r>
      <w:bookmarkStart w:id="141" w:name="_Toc1814"/>
      <w:bookmarkStart w:id="142" w:name="_Toc13947"/>
      <w:r>
        <w:rPr>
          <w:rFonts w:hint="eastAsia"/>
          <w:sz w:val="28"/>
          <w:szCs w:val="28"/>
          <w:lang w:val="en-US" w:eastAsia="zh-CN"/>
        </w:rPr>
        <w:t>物流管理</w:t>
      </w:r>
      <w:bookmarkEnd w:id="140"/>
      <w:bookmarkEnd w:id="141"/>
      <w:bookmarkEnd w:id="14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43"/>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3" w:name="_Toc5028"/>
      <w:bookmarkStart w:id="144" w:name="_Toc12333"/>
      <w:r>
        <w:rPr>
          <w:rFonts w:hint="eastAsia"/>
          <w:sz w:val="28"/>
          <w:szCs w:val="28"/>
          <w:lang w:val="en-US" w:eastAsia="zh-CN"/>
        </w:rPr>
        <w:t>发布物流</w:t>
      </w:r>
      <w:bookmarkEnd w:id="143"/>
      <w:bookmarkEnd w:id="144"/>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44"/>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5" w:name="_Toc24210"/>
      <w:r>
        <w:rPr>
          <w:rFonts w:hint="eastAsia"/>
          <w:sz w:val="28"/>
          <w:szCs w:val="28"/>
          <w:lang w:val="en-US" w:eastAsia="zh-CN"/>
        </w:rPr>
        <w:t xml:space="preserve"> </w:t>
      </w:r>
      <w:bookmarkStart w:id="146" w:name="_Toc29017"/>
      <w:bookmarkStart w:id="147" w:name="_Toc4217"/>
      <w:r>
        <w:rPr>
          <w:rFonts w:hint="eastAsia"/>
          <w:sz w:val="28"/>
          <w:szCs w:val="28"/>
          <w:lang w:val="en-US" w:eastAsia="zh-CN"/>
        </w:rPr>
        <w:t>可视化追踪物流</w:t>
      </w:r>
      <w:bookmarkEnd w:id="146"/>
      <w:bookmarkEnd w:id="14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5"/>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6"/>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7"/>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8" w:name="_Toc22666"/>
      <w:bookmarkStart w:id="149" w:name="_Toc15969"/>
      <w:r>
        <w:rPr>
          <w:rFonts w:hint="eastAsia"/>
          <w:sz w:val="28"/>
          <w:szCs w:val="28"/>
          <w:lang w:val="en-US" w:eastAsia="zh-CN"/>
        </w:rPr>
        <w:t>智能物流</w:t>
      </w:r>
      <w:bookmarkEnd w:id="148"/>
      <w:bookmarkEnd w:id="149"/>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48"/>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50" w:name="_Toc29458"/>
      <w:bookmarkStart w:id="151" w:name="_Toc17078"/>
      <w:bookmarkStart w:id="152" w:name="_Toc25458"/>
      <w:r>
        <w:rPr>
          <w:sz w:val="30"/>
          <w:szCs w:val="30"/>
        </w:rPr>
        <w:t>系统测试</w:t>
      </w:r>
      <w:bookmarkEnd w:id="145"/>
      <w:bookmarkEnd w:id="150"/>
      <w:bookmarkEnd w:id="151"/>
      <w:bookmarkEnd w:id="152"/>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3" w:name="_Toc7525"/>
      <w:bookmarkStart w:id="154" w:name="_Toc743"/>
      <w:bookmarkStart w:id="155" w:name="_Toc22101"/>
      <w:r>
        <w:rPr>
          <w:rFonts w:hint="eastAsia"/>
          <w:sz w:val="28"/>
          <w:szCs w:val="28"/>
          <w:lang w:val="en-US" w:eastAsia="zh-CN"/>
        </w:rPr>
        <w:t>测试环境</w:t>
      </w:r>
      <w:bookmarkEnd w:id="153"/>
      <w:bookmarkEnd w:id="154"/>
      <w:bookmarkEnd w:id="155"/>
    </w:p>
    <w:p>
      <w:pPr>
        <w:numPr>
          <w:ilvl w:val="0"/>
          <w:numId w:val="18"/>
        </w:numPr>
        <w:bidi w:val="0"/>
        <w:spacing w:line="360" w:lineRule="auto"/>
        <w:rPr>
          <w:rFonts w:hint="eastAsia"/>
          <w:sz w:val="24"/>
          <w:szCs w:val="32"/>
        </w:rPr>
      </w:pPr>
      <w:bookmarkStart w:id="156" w:name="_Toc2335"/>
      <w:bookmarkStart w:id="157" w:name="_Toc27753"/>
      <w:bookmarkStart w:id="158" w:name="_Toc21353"/>
      <w:bookmarkStart w:id="159" w:name="_Toc3422"/>
      <w:r>
        <w:rPr>
          <w:rFonts w:hint="eastAsia"/>
          <w:sz w:val="24"/>
          <w:szCs w:val="32"/>
        </w:rPr>
        <w:t>数据库</w:t>
      </w:r>
      <w:r>
        <w:rPr>
          <w:rFonts w:hint="eastAsia"/>
          <w:sz w:val="24"/>
          <w:szCs w:val="32"/>
          <w:lang w:val="en-US" w:eastAsia="zh-CN"/>
        </w:rPr>
        <w:t>环境</w:t>
      </w:r>
      <w:bookmarkEnd w:id="156"/>
      <w:bookmarkEnd w:id="157"/>
    </w:p>
    <w:p>
      <w:pPr>
        <w:pStyle w:val="9"/>
        <w:jc w:val="center"/>
      </w:pPr>
      <w:r>
        <w:t xml:space="preserve">表 </w:t>
      </w:r>
      <w:r>
        <w:fldChar w:fldCharType="begin"/>
      </w:r>
      <w:r>
        <w:instrText xml:space="preserve"> SEQ 表 \* ARABIC </w:instrText>
      </w:r>
      <w:r>
        <w:fldChar w:fldCharType="separate"/>
      </w:r>
      <w:r>
        <w:t>5</w:t>
      </w:r>
      <w:r>
        <w:fldChar w:fldCharType="end"/>
      </w:r>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numPr>
          <w:ilvl w:val="0"/>
          <w:numId w:val="18"/>
        </w:numPr>
        <w:bidi w:val="0"/>
        <w:spacing w:line="360" w:lineRule="auto"/>
        <w:rPr>
          <w:rFonts w:hint="eastAsia"/>
          <w:sz w:val="24"/>
          <w:szCs w:val="32"/>
        </w:rPr>
      </w:pPr>
      <w:bookmarkStart w:id="160" w:name="_Toc31626"/>
      <w:bookmarkStart w:id="161" w:name="_Toc32533"/>
      <w:r>
        <w:rPr>
          <w:rFonts w:hint="eastAsia"/>
          <w:sz w:val="24"/>
          <w:szCs w:val="32"/>
          <w:lang w:val="en-US" w:eastAsia="zh-CN"/>
        </w:rPr>
        <w:t>应运环境</w:t>
      </w:r>
      <w:bookmarkEnd w:id="160"/>
      <w:bookmarkEnd w:id="161"/>
    </w:p>
    <w:p>
      <w:pPr>
        <w:pStyle w:val="9"/>
        <w:jc w:val="center"/>
      </w:pPr>
      <w:r>
        <w:t xml:space="preserve">表 </w:t>
      </w:r>
      <w:r>
        <w:fldChar w:fldCharType="begin"/>
      </w:r>
      <w:r>
        <w:instrText xml:space="preserve"> SEQ 表 \* ARABIC </w:instrText>
      </w:r>
      <w:r>
        <w:fldChar w:fldCharType="separate"/>
      </w:r>
      <w:r>
        <w:t>6</w:t>
      </w:r>
      <w:r>
        <w:fldChar w:fldCharType="end"/>
      </w:r>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58"/>
    <w:bookmarkEnd w:id="159"/>
    <w:p>
      <w:pPr>
        <w:numPr>
          <w:ilvl w:val="0"/>
          <w:numId w:val="18"/>
        </w:numPr>
        <w:bidi w:val="0"/>
        <w:spacing w:line="360" w:lineRule="auto"/>
        <w:rPr>
          <w:rFonts w:hint="eastAsia"/>
          <w:sz w:val="24"/>
          <w:szCs w:val="32"/>
        </w:rPr>
      </w:pPr>
      <w:bookmarkStart w:id="162" w:name="_Toc14577"/>
      <w:bookmarkStart w:id="163" w:name="_Toc12586"/>
      <w:r>
        <w:rPr>
          <w:rFonts w:hint="eastAsia"/>
          <w:sz w:val="24"/>
          <w:szCs w:val="32"/>
          <w:lang w:val="en-US" w:eastAsia="zh-CN"/>
        </w:rPr>
        <w:t>客户端环境</w:t>
      </w:r>
      <w:bookmarkEnd w:id="162"/>
      <w:bookmarkEnd w:id="163"/>
    </w:p>
    <w:p>
      <w:pPr>
        <w:pStyle w:val="9"/>
        <w:jc w:val="center"/>
      </w:pPr>
      <w:r>
        <w:t xml:space="preserve">表 </w:t>
      </w:r>
      <w:r>
        <w:fldChar w:fldCharType="begin"/>
      </w:r>
      <w:r>
        <w:instrText xml:space="preserve"> SEQ 表 \* ARABIC </w:instrText>
      </w:r>
      <w:r>
        <w:fldChar w:fldCharType="separate"/>
      </w:r>
      <w:r>
        <w:t>7</w:t>
      </w:r>
      <w:r>
        <w:fldChar w:fldCharType="end"/>
      </w:r>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4" w:name="_Toc19113"/>
      <w:bookmarkStart w:id="165" w:name="_Toc5520"/>
      <w:bookmarkStart w:id="166" w:name="_Toc19483"/>
      <w:r>
        <w:rPr>
          <w:rFonts w:hint="eastAsia"/>
          <w:sz w:val="28"/>
          <w:szCs w:val="28"/>
          <w:lang w:val="en-US" w:eastAsia="zh-CN"/>
        </w:rPr>
        <w:t>测试方法</w:t>
      </w:r>
      <w:bookmarkEnd w:id="164"/>
      <w:bookmarkEnd w:id="165"/>
      <w:bookmarkEnd w:id="166"/>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7" w:name="_Toc2512"/>
      <w:bookmarkStart w:id="168" w:name="_Toc3490"/>
      <w:bookmarkStart w:id="169" w:name="_Toc24936"/>
      <w:r>
        <w:rPr>
          <w:rFonts w:hint="eastAsia" w:ascii="Times New Roman" w:hAnsi="Times New Roman"/>
          <w:sz w:val="28"/>
          <w:szCs w:val="28"/>
        </w:rPr>
        <w:t>测试用例与结果</w:t>
      </w:r>
      <w:bookmarkEnd w:id="167"/>
      <w:bookmarkEnd w:id="168"/>
      <w:bookmarkEnd w:id="169"/>
    </w:p>
    <w:p>
      <w:pPr>
        <w:numPr>
          <w:ilvl w:val="0"/>
          <w:numId w:val="19"/>
        </w:numPr>
        <w:bidi w:val="0"/>
        <w:ind w:left="0" w:leftChars="0" w:firstLine="420" w:firstLineChars="0"/>
        <w:outlineLvl w:val="9"/>
        <w:rPr>
          <w:rFonts w:hint="default"/>
          <w:b/>
          <w:bCs/>
          <w:sz w:val="24"/>
          <w:szCs w:val="32"/>
          <w:lang w:val="en-US" w:eastAsia="zh-CN"/>
        </w:rPr>
      </w:pPr>
      <w:bookmarkStart w:id="170" w:name="_Toc21619"/>
      <w:r>
        <w:rPr>
          <w:rFonts w:hint="eastAsia"/>
          <w:b/>
          <w:bCs/>
          <w:sz w:val="24"/>
          <w:szCs w:val="32"/>
          <w:lang w:val="en-US" w:eastAsia="zh-CN"/>
        </w:rPr>
        <w:t xml:space="preserve"> </w:t>
      </w:r>
      <w:bookmarkStart w:id="171" w:name="_Toc13836"/>
      <w:r>
        <w:rPr>
          <w:rFonts w:hint="eastAsia" w:ascii="Times New Roman" w:hAnsi="Times New Roman"/>
          <w:b/>
          <w:bCs/>
          <w:sz w:val="24"/>
          <w:szCs w:val="32"/>
          <w:lang w:val="en-US" w:eastAsia="zh-CN"/>
        </w:rPr>
        <w:t>用户登录及修改个人信息</w:t>
      </w:r>
      <w:bookmarkEnd w:id="170"/>
      <w:bookmarkEnd w:id="171"/>
    </w:p>
    <w:p>
      <w:pPr>
        <w:pStyle w:val="9"/>
        <w:jc w:val="center"/>
      </w:pPr>
      <w:r>
        <w:t xml:space="preserve">表 </w:t>
      </w:r>
      <w:r>
        <w:fldChar w:fldCharType="begin"/>
      </w:r>
      <w:r>
        <w:instrText xml:space="preserve"> SEQ 表 \* ARABIC </w:instrText>
      </w:r>
      <w:r>
        <w:fldChar w:fldCharType="separate"/>
      </w:r>
      <w:r>
        <w:t>8</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1"/>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提示登录失败</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44233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22  登录失败测试图</w:t>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39"/>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登录成功测试图</w:t>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4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0"/>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25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1"/>
                          <a:stretch>
                            <a:fillRect/>
                          </a:stretch>
                        </pic:blipFill>
                        <pic:spPr>
                          <a:xfrm>
                            <a:off x="0" y="0"/>
                            <a:ext cx="5500370" cy="35877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26</w:t>
            </w:r>
            <w:r>
              <w:rPr>
                <w:rFonts w:hint="eastAsia"/>
                <w:lang w:val="en-US" w:eastAsia="zh-CN"/>
              </w:rPr>
              <w:t xml:space="preserve">  修改个人信息图测试图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2" w:name="_Toc1393"/>
      <w:r>
        <w:rPr>
          <w:rFonts w:hint="eastAsia"/>
          <w:b/>
          <w:bCs/>
          <w:sz w:val="24"/>
          <w:szCs w:val="32"/>
          <w:lang w:val="en-US" w:eastAsia="zh-CN"/>
        </w:rPr>
        <w:t xml:space="preserve"> </w:t>
      </w:r>
      <w:bookmarkStart w:id="173" w:name="_Toc18846"/>
      <w:r>
        <w:rPr>
          <w:rFonts w:hint="default"/>
          <w:b/>
          <w:bCs/>
          <w:sz w:val="24"/>
          <w:szCs w:val="32"/>
          <w:lang w:val="en-US" w:eastAsia="zh-CN"/>
        </w:rPr>
        <w:t>录入货物</w:t>
      </w:r>
      <w:bookmarkEnd w:id="173"/>
    </w:p>
    <w:bookmarkEnd w:id="172"/>
    <w:p>
      <w:pPr>
        <w:pStyle w:val="9"/>
        <w:jc w:val="center"/>
      </w:pPr>
      <w:r>
        <w:t xml:space="preserve">表 </w:t>
      </w:r>
      <w:r>
        <w:fldChar w:fldCharType="begin"/>
      </w:r>
      <w:r>
        <w:instrText xml:space="preserve"> SEQ 表 \* ARABIC </w:instrText>
      </w:r>
      <w:r>
        <w:fldChar w:fldCharType="separate"/>
      </w:r>
      <w:r>
        <w:t>9</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3"/>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3"/>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2"/>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查看商品测试图</w:t>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3"/>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导入商品测试图</w:t>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4"/>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导入成功测试图</w:t>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5"/>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6"/>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8"/>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编辑测试图</w:t>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9"/>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编辑成功测试图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0"/>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删除成功测试图</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4" w:name="_Toc1077"/>
      <w:r>
        <w:rPr>
          <w:rFonts w:hint="eastAsia"/>
          <w:b/>
          <w:bCs/>
          <w:sz w:val="24"/>
          <w:szCs w:val="32"/>
          <w:lang w:val="en-US" w:eastAsia="zh-CN"/>
        </w:rPr>
        <w:t xml:space="preserve"> </w:t>
      </w:r>
      <w:bookmarkStart w:id="175" w:name="_Toc27752"/>
      <w:r>
        <w:rPr>
          <w:rFonts w:hint="default"/>
          <w:b/>
          <w:bCs/>
          <w:sz w:val="24"/>
          <w:szCs w:val="32"/>
          <w:lang w:val="en-US" w:eastAsia="zh-CN"/>
        </w:rPr>
        <w:t>发布物流</w:t>
      </w:r>
      <w:bookmarkEnd w:id="175"/>
    </w:p>
    <w:bookmarkEnd w:id="174"/>
    <w:p>
      <w:pPr>
        <w:pStyle w:val="9"/>
        <w:jc w:val="center"/>
      </w:pPr>
      <w:r>
        <w:t xml:space="preserve">表 </w:t>
      </w:r>
      <w:r>
        <w:fldChar w:fldCharType="begin"/>
      </w:r>
      <w:r>
        <w:instrText xml:space="preserve"> SEQ 表 \* ARABIC </w:instrText>
      </w:r>
      <w:r>
        <w:fldChar w:fldCharType="separate"/>
      </w:r>
      <w:r>
        <w:t>10</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4"/>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4"/>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4"/>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25"/>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1"/>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34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2"/>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rPr>
                <w:rFonts w:hint="default"/>
                <w:lang w:val="en-US" w:eastAsia="zh-CN"/>
              </w:rPr>
            </w:pPr>
            <w:r>
              <w:rPr>
                <w:rFonts w:hint="eastAsia"/>
                <w:lang w:val="en-US" w:eastAsia="zh-CN"/>
              </w:rPr>
              <w:t>信息输入不完整截图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3"/>
                          <a:stretch>
                            <a:fillRect/>
                          </a:stretch>
                        </pic:blipFill>
                        <pic:spPr>
                          <a:xfrm>
                            <a:off x="0" y="0"/>
                            <a:ext cx="5495290" cy="271081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36</w:t>
            </w:r>
            <w:r>
              <w:rPr>
                <w:rFonts w:hint="eastAsia"/>
                <w:lang w:val="en-US" w:eastAsia="zh-CN"/>
              </w:rPr>
              <w:t xml:space="preserve">  输入信息不完整测试图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6" w:name="_Toc17762"/>
      <w:r>
        <w:rPr>
          <w:rFonts w:hint="eastAsia"/>
          <w:b/>
          <w:bCs/>
          <w:sz w:val="24"/>
          <w:szCs w:val="32"/>
          <w:lang w:val="en-US" w:eastAsia="zh-CN"/>
        </w:rPr>
        <w:t xml:space="preserve"> </w:t>
      </w:r>
      <w:bookmarkStart w:id="177" w:name="_Toc8125"/>
      <w:r>
        <w:rPr>
          <w:rFonts w:hint="default"/>
          <w:b/>
          <w:bCs/>
          <w:sz w:val="24"/>
          <w:szCs w:val="32"/>
          <w:lang w:val="en-US" w:eastAsia="zh-CN"/>
        </w:rPr>
        <w:t>物流管理及追踪</w:t>
      </w:r>
      <w:bookmarkEnd w:id="177"/>
    </w:p>
    <w:bookmarkEnd w:id="176"/>
    <w:p>
      <w:pPr>
        <w:pStyle w:val="9"/>
        <w:jc w:val="center"/>
      </w:pPr>
      <w:r>
        <w:t xml:space="preserve">表 </w:t>
      </w:r>
      <w:r>
        <w:fldChar w:fldCharType="begin"/>
      </w:r>
      <w:r>
        <w:instrText xml:space="preserve"> SEQ 表 \* ARABIC </w:instrText>
      </w:r>
      <w:r>
        <w:fldChar w:fldCharType="separate"/>
      </w:r>
      <w:r>
        <w:t>11</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点击我的物流</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进行物流详信息的查看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物流拦截</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物流更新位置</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物流删除</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4"/>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37  物流列表测试图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5"/>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删除物流测试图</w:t>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6"/>
                          <a:stretch>
                            <a:fillRect/>
                          </a:stretch>
                        </pic:blipFill>
                        <pic:spPr>
                          <a:xfrm>
                            <a:off x="0" y="0"/>
                            <a:ext cx="5498465" cy="351155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更新物流测试图</w:t>
            </w:r>
          </w:p>
          <w:p>
            <w:pPr>
              <w:bidi w:val="0"/>
              <w:rPr>
                <w:rFonts w:hint="eastAsia"/>
                <w:lang w:val="en-US" w:eastAsia="zh-CN"/>
              </w:rPr>
            </w:pPr>
            <w:r>
              <w:rPr>
                <w:rFonts w:hint="eastAsia"/>
                <w:lang w:val="en-US" w:eastAsia="zh-CN"/>
              </w:rPr>
              <w:t>物流运输路线截图:</w:t>
            </w:r>
          </w:p>
          <w:p>
            <w:pPr>
              <w:bidi w:val="0"/>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7"/>
                          <a:stretch>
                            <a:fillRect/>
                          </a:stretch>
                        </pic:blipFill>
                        <pic:spPr>
                          <a:xfrm>
                            <a:off x="0" y="0"/>
                            <a:ext cx="5490845" cy="28162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40</w:t>
            </w:r>
            <w:r>
              <w:rPr>
                <w:rFonts w:hint="eastAsia"/>
                <w:lang w:val="en-US" w:eastAsia="zh-CN"/>
              </w:rPr>
              <w:t xml:space="preserve">  物流运输路线测试图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8" w:name="_Toc12640"/>
      <w:r>
        <w:rPr>
          <w:rFonts w:hint="eastAsia"/>
          <w:b/>
          <w:bCs/>
          <w:sz w:val="24"/>
          <w:szCs w:val="32"/>
          <w:lang w:val="en-US" w:eastAsia="zh-CN"/>
        </w:rPr>
        <w:t xml:space="preserve"> </w:t>
      </w:r>
      <w:bookmarkStart w:id="179" w:name="_Toc22039"/>
      <w:r>
        <w:rPr>
          <w:rFonts w:hint="default"/>
          <w:b/>
          <w:bCs/>
          <w:sz w:val="24"/>
          <w:szCs w:val="32"/>
          <w:lang w:val="en-US" w:eastAsia="zh-CN"/>
        </w:rPr>
        <w:t>物流可视化追踪</w:t>
      </w:r>
      <w:bookmarkEnd w:id="179"/>
    </w:p>
    <w:bookmarkEnd w:id="178"/>
    <w:p>
      <w:pPr>
        <w:pStyle w:val="9"/>
        <w:jc w:val="center"/>
      </w:pPr>
      <w:r>
        <w:t xml:space="preserve">表 </w:t>
      </w:r>
      <w:r>
        <w:fldChar w:fldCharType="begin"/>
      </w:r>
      <w:r>
        <w:instrText xml:space="preserve"> SEQ 表 \* ARABIC </w:instrText>
      </w:r>
      <w:r>
        <w:fldChar w:fldCharType="separate"/>
      </w:r>
      <w:r>
        <w:t>12</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8"/>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物流可视化(飞线图)测试图</w:t>
            </w:r>
          </w:p>
          <w:p>
            <w:pPr>
              <w:bidi w:val="0"/>
              <w:rPr>
                <w:rFonts w:hint="eastAsia"/>
                <w:lang w:val="en-US" w:eastAsia="zh-CN"/>
              </w:rPr>
            </w:pPr>
            <w:r>
              <w:rPr>
                <w:rFonts w:hint="eastAsia"/>
                <w:lang w:val="en-US" w:eastAsia="zh-CN"/>
              </w:rPr>
              <w:t>可视化追踪物流流向图:</w:t>
            </w:r>
          </w:p>
          <w:p>
            <w:pPr>
              <w:bidi w:val="0"/>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9"/>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物流可视化(流向图)测试图</w:t>
            </w:r>
          </w:p>
          <w:p>
            <w:pPr>
              <w:bidi w:val="0"/>
              <w:rPr>
                <w:rFonts w:hint="eastAsia"/>
                <w:lang w:val="en-US" w:eastAsia="zh-CN"/>
              </w:rPr>
            </w:pPr>
            <w:r>
              <w:rPr>
                <w:rFonts w:hint="eastAsia"/>
                <w:lang w:val="en-US" w:eastAsia="zh-CN"/>
              </w:rPr>
              <w:t>可视化追踪物流分布图:</w:t>
            </w:r>
          </w:p>
          <w:p>
            <w:pPr>
              <w:bidi w:val="0"/>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0"/>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物流可视化(物流分布)测试图</w:t>
            </w:r>
          </w:p>
          <w:p>
            <w:pPr>
              <w:bidi w:val="0"/>
              <w:rPr>
                <w:rFonts w:hint="eastAsia"/>
                <w:lang w:val="en-US" w:eastAsia="zh-CN"/>
              </w:rPr>
            </w:pPr>
            <w:r>
              <w:rPr>
                <w:rFonts w:hint="eastAsia"/>
                <w:lang w:val="en-US" w:eastAsia="zh-CN"/>
              </w:rPr>
              <w:t>运输过程中的物流信息:</w:t>
            </w:r>
          </w:p>
          <w:p>
            <w:pPr>
              <w:bidi w:val="0"/>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1"/>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物流可视化(物流详情)测试图</w:t>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spacing w:line="360" w:lineRule="auto"/>
        <w:ind w:left="845" w:leftChars="0" w:firstLineChars="0"/>
        <w:rPr>
          <w:rFonts w:hint="default"/>
          <w:b/>
          <w:bCs/>
          <w:sz w:val="24"/>
          <w:szCs w:val="32"/>
          <w:lang w:val="en-US" w:eastAsia="zh-CN"/>
        </w:rPr>
      </w:pPr>
      <w:bookmarkStart w:id="180" w:name="_Toc26376"/>
      <w:r>
        <w:rPr>
          <w:rFonts w:hint="eastAsia"/>
          <w:b/>
          <w:bCs/>
          <w:sz w:val="24"/>
          <w:szCs w:val="32"/>
          <w:lang w:val="en-US" w:eastAsia="zh-CN"/>
        </w:rPr>
        <w:t xml:space="preserve"> </w:t>
      </w:r>
      <w:bookmarkStart w:id="181" w:name="_Toc6059"/>
      <w:r>
        <w:rPr>
          <w:rFonts w:hint="default"/>
          <w:b/>
          <w:bCs/>
          <w:sz w:val="24"/>
          <w:szCs w:val="32"/>
          <w:lang w:val="en-US" w:eastAsia="zh-CN"/>
        </w:rPr>
        <w:t>智能物流</w:t>
      </w:r>
      <w:bookmarkEnd w:id="181"/>
    </w:p>
    <w:bookmarkEnd w:id="180"/>
    <w:p>
      <w:pPr>
        <w:pStyle w:val="9"/>
        <w:jc w:val="center"/>
      </w:pPr>
      <w:r>
        <w:t xml:space="preserve">表 </w:t>
      </w:r>
      <w:r>
        <w:fldChar w:fldCharType="begin"/>
      </w:r>
      <w:r>
        <w:instrText xml:space="preserve"> SEQ 表 \* ARABIC </w:instrText>
      </w:r>
      <w:r>
        <w:fldChar w:fldCharType="separate"/>
      </w:r>
      <w:r>
        <w:t>13</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2"/>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3"/>
                          <a:stretch>
                            <a:fillRect/>
                          </a:stretch>
                        </pic:blipFill>
                        <pic:spPr>
                          <a:xfrm>
                            <a:off x="0" y="0"/>
                            <a:ext cx="5494020" cy="114681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2" w:name="_Toc151"/>
      <w:bookmarkStart w:id="183" w:name="_Toc25591"/>
      <w:bookmarkStart w:id="184" w:name="_Toc22480"/>
      <w:r>
        <w:rPr>
          <w:rFonts w:hint="eastAsia" w:ascii="Times New Roman" w:hAnsi="Times New Roman"/>
          <w:sz w:val="28"/>
          <w:szCs w:val="28"/>
        </w:rPr>
        <w:t>测试结论</w:t>
      </w:r>
      <w:bookmarkEnd w:id="182"/>
      <w:bookmarkEnd w:id="183"/>
      <w:bookmarkEnd w:id="184"/>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5" w:name="_Toc20269"/>
      <w:bookmarkStart w:id="186" w:name="_Toc17184"/>
      <w:r>
        <w:rPr>
          <w:rFonts w:hint="default"/>
          <w:sz w:val="24"/>
          <w:szCs w:val="24"/>
          <w:lang w:val="en-US" w:eastAsia="zh-CN"/>
        </w:rPr>
        <w:t>用户登录及修改个人信息</w:t>
      </w:r>
      <w:bookmarkEnd w:id="185"/>
      <w:bookmarkEnd w:id="186"/>
    </w:p>
    <w:p>
      <w:pPr>
        <w:numPr>
          <w:ilvl w:val="0"/>
          <w:numId w:val="31"/>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7" w:name="_Toc21418"/>
      <w:bookmarkStart w:id="188" w:name="_Toc330"/>
      <w:r>
        <w:rPr>
          <w:rFonts w:hint="default"/>
          <w:sz w:val="24"/>
          <w:szCs w:val="24"/>
          <w:lang w:val="en-US" w:eastAsia="zh-CN"/>
        </w:rPr>
        <w:t>货物录入</w:t>
      </w:r>
      <w:bookmarkEnd w:id="187"/>
      <w:bookmarkEnd w:id="188"/>
    </w:p>
    <w:p>
      <w:pPr>
        <w:numPr>
          <w:ilvl w:val="0"/>
          <w:numId w:val="32"/>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9" w:name="_Toc4230"/>
      <w:bookmarkStart w:id="190" w:name="_Toc17259"/>
      <w:r>
        <w:rPr>
          <w:rFonts w:hint="default"/>
          <w:sz w:val="24"/>
          <w:szCs w:val="24"/>
          <w:lang w:val="en-US" w:eastAsia="zh-CN"/>
        </w:rPr>
        <w:t>物流管理</w:t>
      </w:r>
      <w:bookmarkEnd w:id="189"/>
      <w:bookmarkEnd w:id="190"/>
    </w:p>
    <w:p>
      <w:pPr>
        <w:numPr>
          <w:ilvl w:val="0"/>
          <w:numId w:val="33"/>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3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1" w:name="_Toc25837"/>
      <w:r>
        <w:rPr>
          <w:rFonts w:hint="eastAsia"/>
          <w:sz w:val="24"/>
          <w:szCs w:val="24"/>
          <w:lang w:val="en-US" w:eastAsia="zh-CN"/>
        </w:rPr>
        <w:t xml:space="preserve"> </w:t>
      </w:r>
      <w:bookmarkStart w:id="192" w:name="_Toc20568"/>
      <w:r>
        <w:rPr>
          <w:rFonts w:hint="default"/>
          <w:sz w:val="24"/>
          <w:szCs w:val="24"/>
          <w:lang w:val="en-US" w:eastAsia="zh-CN"/>
        </w:rPr>
        <w:t>发布物流</w:t>
      </w:r>
      <w:bookmarkEnd w:id="191"/>
      <w:bookmarkEnd w:id="192"/>
    </w:p>
    <w:p>
      <w:pPr>
        <w:numPr>
          <w:ilvl w:val="0"/>
          <w:numId w:val="34"/>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34"/>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3" w:name="_Toc18680"/>
      <w:bookmarkStart w:id="194" w:name="_Toc5142"/>
      <w:r>
        <w:rPr>
          <w:rFonts w:hint="default"/>
          <w:sz w:val="24"/>
          <w:szCs w:val="24"/>
          <w:lang w:val="en-US" w:eastAsia="zh-CN"/>
        </w:rPr>
        <w:t>可视化追踪物流</w:t>
      </w:r>
      <w:bookmarkEnd w:id="193"/>
      <w:bookmarkEnd w:id="194"/>
    </w:p>
    <w:p>
      <w:pPr>
        <w:numPr>
          <w:ilvl w:val="0"/>
          <w:numId w:val="35"/>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35"/>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5" w:name="_Toc12935"/>
      <w:r>
        <w:rPr>
          <w:rFonts w:hint="eastAsia"/>
          <w:sz w:val="24"/>
          <w:szCs w:val="24"/>
          <w:lang w:val="en-US" w:eastAsia="zh-CN"/>
        </w:rPr>
        <w:t xml:space="preserve"> </w:t>
      </w:r>
      <w:bookmarkStart w:id="196" w:name="_Toc7166"/>
      <w:r>
        <w:rPr>
          <w:rFonts w:hint="default"/>
          <w:sz w:val="24"/>
          <w:szCs w:val="24"/>
          <w:lang w:val="en-US" w:eastAsia="zh-CN"/>
        </w:rPr>
        <w:t>智能物流</w:t>
      </w:r>
      <w:bookmarkEnd w:id="195"/>
      <w:bookmarkEnd w:id="196"/>
    </w:p>
    <w:p>
      <w:pPr>
        <w:numPr>
          <w:ilvl w:val="0"/>
          <w:numId w:val="36"/>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7" w:name="_Toc22923"/>
      <w:r>
        <w:rPr>
          <w:rFonts w:hint="eastAsia"/>
          <w:sz w:val="30"/>
          <w:szCs w:val="30"/>
          <w:lang w:val="en-US" w:eastAsia="zh-CN"/>
        </w:rPr>
        <w:t xml:space="preserve"> </w:t>
      </w:r>
      <w:bookmarkStart w:id="198" w:name="_Toc19973"/>
      <w:bookmarkStart w:id="199" w:name="_Toc18551"/>
      <w:bookmarkStart w:id="200" w:name="_Toc4816"/>
      <w:r>
        <w:rPr>
          <w:sz w:val="30"/>
          <w:szCs w:val="30"/>
        </w:rPr>
        <w:t>结论与展望</w:t>
      </w:r>
      <w:bookmarkEnd w:id="197"/>
      <w:bookmarkEnd w:id="198"/>
      <w:bookmarkEnd w:id="199"/>
      <w:bookmarkEnd w:id="200"/>
    </w:p>
    <w:p>
      <w:pPr>
        <w:pStyle w:val="47"/>
        <w:numPr>
          <w:ilvl w:val="1"/>
          <w:numId w:val="1"/>
        </w:numPr>
        <w:bidi w:val="0"/>
        <w:ind w:left="0" w:leftChars="0" w:firstLine="0" w:firstLineChars="0"/>
        <w:jc w:val="left"/>
        <w:rPr>
          <w:rFonts w:hint="eastAsia"/>
          <w:sz w:val="28"/>
          <w:szCs w:val="28"/>
          <w:lang w:val="en-US" w:eastAsia="zh-CN"/>
        </w:rPr>
      </w:pPr>
      <w:bookmarkStart w:id="201" w:name="_Toc20244"/>
      <w:bookmarkStart w:id="202" w:name="_Toc31320"/>
      <w:bookmarkStart w:id="203" w:name="_Toc5056"/>
      <w:r>
        <w:rPr>
          <w:rFonts w:hint="eastAsia"/>
          <w:sz w:val="28"/>
          <w:szCs w:val="28"/>
          <w:lang w:val="en-US" w:eastAsia="zh-CN"/>
        </w:rPr>
        <w:t xml:space="preserve"> </w:t>
      </w:r>
      <w:bookmarkStart w:id="204" w:name="_Toc10981"/>
      <w:r>
        <w:rPr>
          <w:rFonts w:hint="eastAsia"/>
          <w:sz w:val="28"/>
          <w:szCs w:val="28"/>
          <w:lang w:val="en-US" w:eastAsia="zh-CN"/>
        </w:rPr>
        <w:t>结论</w:t>
      </w:r>
      <w:bookmarkEnd w:id="201"/>
      <w:bookmarkEnd w:id="202"/>
      <w:bookmarkEnd w:id="203"/>
      <w:bookmarkEnd w:id="204"/>
    </w:p>
    <w:p>
      <w:pPr>
        <w:bidi w:val="0"/>
        <w:spacing w:line="360" w:lineRule="auto"/>
        <w:ind w:firstLine="420" w:firstLineChars="0"/>
        <w:rPr>
          <w:rFonts w:hint="eastAsia" w:ascii="宋体" w:hAnsi="宋体" w:eastAsia="宋体" w:cs="宋体"/>
          <w:sz w:val="24"/>
          <w:szCs w:val="32"/>
          <w:lang w:val="en-US" w:eastAsia="zh-CN"/>
        </w:rPr>
      </w:pPr>
      <w:bookmarkStart w:id="205" w:name="_Toc29584"/>
      <w:bookmarkStart w:id="206" w:name="_Toc30988"/>
      <w:bookmarkStart w:id="207" w:name="_Toc26627"/>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5"/>
      <w:bookmarkEnd w:id="206"/>
      <w:bookmarkEnd w:id="207"/>
    </w:p>
    <w:p>
      <w:pPr>
        <w:pStyle w:val="47"/>
        <w:numPr>
          <w:ilvl w:val="1"/>
          <w:numId w:val="1"/>
        </w:numPr>
        <w:bidi w:val="0"/>
        <w:ind w:left="0" w:leftChars="0" w:firstLine="0" w:firstLineChars="0"/>
        <w:jc w:val="left"/>
        <w:rPr>
          <w:sz w:val="28"/>
          <w:szCs w:val="28"/>
        </w:rPr>
      </w:pPr>
      <w:bookmarkStart w:id="208" w:name="_Toc3465"/>
      <w:r>
        <w:rPr>
          <w:rFonts w:hint="eastAsia"/>
          <w:sz w:val="28"/>
          <w:szCs w:val="28"/>
          <w:lang w:val="en-US" w:eastAsia="zh-CN"/>
        </w:rPr>
        <w:t xml:space="preserve"> </w:t>
      </w:r>
      <w:bookmarkStart w:id="209" w:name="_Toc20154"/>
      <w:bookmarkStart w:id="210" w:name="_Toc15302"/>
      <w:bookmarkStart w:id="211" w:name="_Toc13429"/>
      <w:r>
        <w:rPr>
          <w:rFonts w:hint="eastAsia"/>
          <w:sz w:val="28"/>
          <w:szCs w:val="28"/>
          <w:lang w:val="en-US" w:eastAsia="zh-CN"/>
        </w:rPr>
        <w:t>展望</w:t>
      </w:r>
      <w:bookmarkEnd w:id="208"/>
      <w:bookmarkEnd w:id="209"/>
      <w:bookmarkEnd w:id="210"/>
      <w:bookmarkEnd w:id="211"/>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2"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3" w:name="_Toc16370"/>
      <w:bookmarkStart w:id="214" w:name="_Toc21124"/>
      <w:bookmarkStart w:id="215" w:name="_Toc3081"/>
      <w:r>
        <w:t>参考文献</w:t>
      </w:r>
      <w:bookmarkEnd w:id="212"/>
      <w:bookmarkEnd w:id="213"/>
      <w:bookmarkEnd w:id="214"/>
      <w:bookmarkEnd w:id="215"/>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20" w:type="default"/>
          <w:footerReference r:id="rId21" w:type="default"/>
          <w:footerReference r:id="rId22"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cols w:space="0" w:num="1"/>
          <w:docGrid w:type="lines" w:linePitch="326" w:charSpace="0"/>
        </w:sectPr>
      </w:pPr>
    </w:p>
    <w:p>
      <w:pPr>
        <w:pStyle w:val="46"/>
        <w:spacing w:before="326" w:after="163"/>
        <w:rPr>
          <w:sz w:val="36"/>
          <w:szCs w:val="36"/>
        </w:rPr>
      </w:pPr>
      <w:bookmarkStart w:id="216" w:name="_Toc130974195"/>
      <w:bookmarkStart w:id="217" w:name="_Toc130974173"/>
      <w:bookmarkStart w:id="218" w:name="_Toc29155"/>
      <w:bookmarkStart w:id="219" w:name="_Toc132567061"/>
      <w:bookmarkStart w:id="220" w:name="_Toc132616272"/>
      <w:bookmarkStart w:id="221" w:name="_Toc132570312"/>
      <w:bookmarkStart w:id="222" w:name="_Toc132616517"/>
      <w:bookmarkStart w:id="223" w:name="_Toc31065"/>
      <w:bookmarkStart w:id="224" w:name="_Toc7309"/>
      <w:bookmarkStart w:id="225" w:name="_Toc11121"/>
      <w:r>
        <w:rPr>
          <w:rFonts w:hint="eastAsia"/>
          <w:sz w:val="36"/>
          <w:szCs w:val="36"/>
        </w:rPr>
        <w:t>致谢</w:t>
      </w:r>
      <w:bookmarkEnd w:id="216"/>
      <w:bookmarkEnd w:id="217"/>
      <w:bookmarkEnd w:id="218"/>
      <w:bookmarkEnd w:id="219"/>
      <w:bookmarkEnd w:id="220"/>
      <w:bookmarkEnd w:id="221"/>
      <w:bookmarkEnd w:id="222"/>
      <w:bookmarkEnd w:id="223"/>
      <w:bookmarkEnd w:id="224"/>
      <w:bookmarkEnd w:id="225"/>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26"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27" w:name="_Toc6450"/>
      <w:bookmarkStart w:id="228" w:name="_Toc9111"/>
      <w:bookmarkStart w:id="229" w:name="_Toc4607"/>
      <w:r>
        <w:rPr>
          <w:rFonts w:hint="eastAsia"/>
          <w:sz w:val="36"/>
          <w:szCs w:val="36"/>
        </w:rPr>
        <w:t>附录</w:t>
      </w:r>
      <w:bookmarkEnd w:id="226"/>
      <w:bookmarkEnd w:id="227"/>
      <w:bookmarkEnd w:id="228"/>
      <w:bookmarkEnd w:id="229"/>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4"/>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5"/>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6"/>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7"/>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8"/>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79"/>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0"/>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1"/>
                    <a:stretch>
                      <a:fillRect/>
                    </a:stretch>
                  </pic:blipFill>
                  <pic:spPr>
                    <a:xfrm>
                      <a:off x="0" y="0"/>
                      <a:ext cx="5273040" cy="8794115"/>
                    </a:xfrm>
                    <a:prstGeom prst="rect">
                      <a:avLst/>
                    </a:prstGeom>
                    <a:noFill/>
                    <a:ln>
                      <a:noFill/>
                    </a:ln>
                  </pic:spPr>
                </pic:pic>
              </a:graphicData>
            </a:graphic>
          </wp:inline>
        </w:drawing>
      </w:r>
    </w:p>
    <w:sectPr>
      <w:headerReference r:id="rId23" w:type="default"/>
      <w:footerReference r:id="rId25" w:type="default"/>
      <w:headerReference r:id="rId24" w:type="even"/>
      <w:footerReference r:id="rId26"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8"/>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黑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8DC01610"/>
    <w:multiLevelType w:val="singleLevel"/>
    <w:tmpl w:val="8DC01610"/>
    <w:lvl w:ilvl="0" w:tentative="0">
      <w:start w:val="1"/>
      <w:numFmt w:val="chineseCounting"/>
      <w:suff w:val="nothing"/>
      <w:lvlText w:val="%1、"/>
      <w:lvlJc w:val="left"/>
      <w:pPr>
        <w:ind w:left="0" w:firstLine="420"/>
      </w:pPr>
      <w:rPr>
        <w:rFonts w:hint="eastAsia"/>
      </w:rPr>
    </w:lvl>
  </w:abstractNum>
  <w:abstractNum w:abstractNumId="3">
    <w:nsid w:val="9B6C7C53"/>
    <w:multiLevelType w:val="singleLevel"/>
    <w:tmpl w:val="9B6C7C53"/>
    <w:lvl w:ilvl="0" w:tentative="0">
      <w:start w:val="1"/>
      <w:numFmt w:val="decimal"/>
      <w:lvlText w:val="%1."/>
      <w:lvlJc w:val="left"/>
      <w:pPr>
        <w:ind w:left="425" w:hanging="425"/>
      </w:pPr>
      <w:rPr>
        <w:rFonts w:hint="default"/>
      </w:rPr>
    </w:lvl>
  </w:abstractNum>
  <w:abstractNum w:abstractNumId="4">
    <w:nsid w:val="A14881B2"/>
    <w:multiLevelType w:val="singleLevel"/>
    <w:tmpl w:val="A14881B2"/>
    <w:lvl w:ilvl="0" w:tentative="0">
      <w:start w:val="1"/>
      <w:numFmt w:val="decimal"/>
      <w:lvlText w:val="%1."/>
      <w:lvlJc w:val="left"/>
      <w:pPr>
        <w:ind w:left="425" w:hanging="425"/>
      </w:pPr>
      <w:rPr>
        <w:rFonts w:hint="default"/>
      </w:rPr>
    </w:lvl>
  </w:abstractNum>
  <w:abstractNum w:abstractNumId="5">
    <w:nsid w:val="A60C3929"/>
    <w:multiLevelType w:val="singleLevel"/>
    <w:tmpl w:val="A60C3929"/>
    <w:lvl w:ilvl="0" w:tentative="0">
      <w:start w:val="1"/>
      <w:numFmt w:val="decimal"/>
      <w:lvlText w:val="%1."/>
      <w:lvlJc w:val="left"/>
      <w:pPr>
        <w:ind w:left="905" w:hanging="425"/>
      </w:pPr>
      <w:rPr>
        <w:rFonts w:hint="default"/>
      </w:rPr>
    </w:lvl>
  </w:abstractNum>
  <w:abstractNum w:abstractNumId="6">
    <w:nsid w:val="AC8C2B54"/>
    <w:multiLevelType w:val="singleLevel"/>
    <w:tmpl w:val="AC8C2B54"/>
    <w:lvl w:ilvl="0" w:tentative="0">
      <w:start w:val="1"/>
      <w:numFmt w:val="decimal"/>
      <w:lvlText w:val="%1."/>
      <w:lvlJc w:val="left"/>
      <w:pPr>
        <w:ind w:left="425" w:hanging="425"/>
      </w:pPr>
      <w:rPr>
        <w:rFonts w:hint="default"/>
      </w:rPr>
    </w:lvl>
  </w:abstractNum>
  <w:abstractNum w:abstractNumId="7">
    <w:nsid w:val="B5B29782"/>
    <w:multiLevelType w:val="singleLevel"/>
    <w:tmpl w:val="B5B29782"/>
    <w:lvl w:ilvl="0" w:tentative="0">
      <w:start w:val="1"/>
      <w:numFmt w:val="decimal"/>
      <w:lvlText w:val="%1."/>
      <w:lvlJc w:val="left"/>
      <w:pPr>
        <w:ind w:left="425" w:hanging="425"/>
      </w:pPr>
      <w:rPr>
        <w:rFonts w:hint="default"/>
      </w:rPr>
    </w:lvl>
  </w:abstractNum>
  <w:abstractNum w:abstractNumId="8">
    <w:nsid w:val="C5838CA6"/>
    <w:multiLevelType w:val="singleLevel"/>
    <w:tmpl w:val="C5838CA6"/>
    <w:lvl w:ilvl="0" w:tentative="0">
      <w:start w:val="1"/>
      <w:numFmt w:val="decimal"/>
      <w:suff w:val="space"/>
      <w:lvlText w:val="%1."/>
      <w:lvlJc w:val="left"/>
      <w:pPr>
        <w:ind w:left="480"/>
      </w:pPr>
    </w:lvl>
  </w:abstractNum>
  <w:abstractNum w:abstractNumId="9">
    <w:nsid w:val="D8DA35DD"/>
    <w:multiLevelType w:val="singleLevel"/>
    <w:tmpl w:val="D8DA35DD"/>
    <w:lvl w:ilvl="0" w:tentative="0">
      <w:start w:val="1"/>
      <w:numFmt w:val="decimal"/>
      <w:lvlText w:val="%1."/>
      <w:lvlJc w:val="left"/>
      <w:pPr>
        <w:ind w:left="425" w:hanging="425"/>
      </w:pPr>
      <w:rPr>
        <w:rFonts w:hint="default"/>
      </w:rPr>
    </w:lvl>
  </w:abstractNum>
  <w:abstractNum w:abstractNumId="10">
    <w:nsid w:val="E3EB5F8F"/>
    <w:multiLevelType w:val="singleLevel"/>
    <w:tmpl w:val="E3EB5F8F"/>
    <w:lvl w:ilvl="0" w:tentative="0">
      <w:start w:val="1"/>
      <w:numFmt w:val="decimal"/>
      <w:suff w:val="space"/>
      <w:lvlText w:val="%1."/>
      <w:lvlJc w:val="left"/>
      <w:pPr>
        <w:ind w:left="480"/>
      </w:pPr>
    </w:lvl>
  </w:abstractNum>
  <w:abstractNum w:abstractNumId="11">
    <w:nsid w:val="E6C01938"/>
    <w:multiLevelType w:val="singleLevel"/>
    <w:tmpl w:val="E6C01938"/>
    <w:lvl w:ilvl="0" w:tentative="0">
      <w:start w:val="1"/>
      <w:numFmt w:val="decimal"/>
      <w:lvlText w:val="%1."/>
      <w:lvlJc w:val="left"/>
      <w:pPr>
        <w:ind w:left="905" w:hanging="425"/>
      </w:pPr>
      <w:rPr>
        <w:rFonts w:hint="default"/>
      </w:rPr>
    </w:lvl>
  </w:abstractNum>
  <w:abstractNum w:abstractNumId="12">
    <w:nsid w:val="EA017986"/>
    <w:multiLevelType w:val="singleLevel"/>
    <w:tmpl w:val="EA017986"/>
    <w:lvl w:ilvl="0" w:tentative="0">
      <w:start w:val="1"/>
      <w:numFmt w:val="decimal"/>
      <w:lvlText w:val="%1."/>
      <w:lvlJc w:val="left"/>
      <w:pPr>
        <w:ind w:left="845" w:hanging="425"/>
      </w:pPr>
      <w:rPr>
        <w:rFonts w:hint="default"/>
      </w:rPr>
    </w:lvl>
  </w:abstractNum>
  <w:abstractNum w:abstractNumId="13">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0081AC93"/>
    <w:multiLevelType w:val="singleLevel"/>
    <w:tmpl w:val="0081AC93"/>
    <w:lvl w:ilvl="0" w:tentative="0">
      <w:start w:val="1"/>
      <w:numFmt w:val="decimal"/>
      <w:lvlText w:val="%1."/>
      <w:lvlJc w:val="left"/>
      <w:pPr>
        <w:ind w:left="845" w:hanging="425"/>
      </w:pPr>
      <w:rPr>
        <w:rFonts w:hint="default"/>
      </w:rPr>
    </w:lvl>
  </w:abstractNum>
  <w:abstractNum w:abstractNumId="15">
    <w:nsid w:val="04699E52"/>
    <w:multiLevelType w:val="singleLevel"/>
    <w:tmpl w:val="04699E52"/>
    <w:lvl w:ilvl="0" w:tentative="0">
      <w:start w:val="1"/>
      <w:numFmt w:val="decimal"/>
      <w:lvlText w:val="%1."/>
      <w:lvlJc w:val="left"/>
      <w:pPr>
        <w:ind w:left="845" w:hanging="425"/>
      </w:pPr>
      <w:rPr>
        <w:rFonts w:hint="default"/>
      </w:rPr>
    </w:lvl>
  </w:abstractNum>
  <w:abstractNum w:abstractNumId="16">
    <w:nsid w:val="0FEA06B5"/>
    <w:multiLevelType w:val="singleLevel"/>
    <w:tmpl w:val="0FEA06B5"/>
    <w:lvl w:ilvl="0" w:tentative="0">
      <w:start w:val="1"/>
      <w:numFmt w:val="decimal"/>
      <w:lvlText w:val="%1."/>
      <w:lvlJc w:val="left"/>
      <w:pPr>
        <w:ind w:left="1055" w:hanging="425"/>
      </w:pPr>
      <w:rPr>
        <w:rFonts w:hint="default"/>
      </w:rPr>
    </w:lvl>
  </w:abstractNum>
  <w:abstractNum w:abstractNumId="17">
    <w:nsid w:val="13B9D512"/>
    <w:multiLevelType w:val="singleLevel"/>
    <w:tmpl w:val="13B9D512"/>
    <w:lvl w:ilvl="0" w:tentative="0">
      <w:start w:val="1"/>
      <w:numFmt w:val="decimal"/>
      <w:lvlText w:val="%1."/>
      <w:lvlJc w:val="left"/>
      <w:pPr>
        <w:ind w:left="845" w:hanging="425"/>
      </w:pPr>
      <w:rPr>
        <w:rFonts w:hint="default"/>
      </w:rPr>
    </w:lvl>
  </w:abstractNum>
  <w:abstractNum w:abstractNumId="18">
    <w:nsid w:val="165EB22D"/>
    <w:multiLevelType w:val="singleLevel"/>
    <w:tmpl w:val="165EB22D"/>
    <w:lvl w:ilvl="0" w:tentative="0">
      <w:start w:val="1"/>
      <w:numFmt w:val="decimal"/>
      <w:lvlText w:val="%1."/>
      <w:lvlJc w:val="left"/>
      <w:pPr>
        <w:ind w:left="845" w:hanging="425"/>
      </w:pPr>
      <w:rPr>
        <w:rFonts w:hint="default"/>
      </w:rPr>
    </w:lvl>
  </w:abstractNum>
  <w:abstractNum w:abstractNumId="19">
    <w:nsid w:val="1F861DAE"/>
    <w:multiLevelType w:val="singleLevel"/>
    <w:tmpl w:val="1F861DAE"/>
    <w:lvl w:ilvl="0" w:tentative="0">
      <w:start w:val="1"/>
      <w:numFmt w:val="decimal"/>
      <w:suff w:val="space"/>
      <w:lvlText w:val="%1."/>
      <w:lvlJc w:val="left"/>
      <w:pPr>
        <w:ind w:left="480"/>
      </w:pPr>
    </w:lvl>
  </w:abstractNum>
  <w:abstractNum w:abstractNumId="20">
    <w:nsid w:val="2246E8A2"/>
    <w:multiLevelType w:val="singleLevel"/>
    <w:tmpl w:val="2246E8A2"/>
    <w:lvl w:ilvl="0" w:tentative="0">
      <w:start w:val="1"/>
      <w:numFmt w:val="decimal"/>
      <w:lvlText w:val="%1."/>
      <w:lvlJc w:val="left"/>
      <w:pPr>
        <w:ind w:left="425" w:hanging="425"/>
      </w:pPr>
      <w:rPr>
        <w:rFonts w:hint="default"/>
      </w:rPr>
    </w:lvl>
  </w:abstractNum>
  <w:abstractNum w:abstractNumId="21">
    <w:nsid w:val="29AF56CF"/>
    <w:multiLevelType w:val="singleLevel"/>
    <w:tmpl w:val="29AF56CF"/>
    <w:lvl w:ilvl="0" w:tentative="0">
      <w:start w:val="1"/>
      <w:numFmt w:val="decimal"/>
      <w:lvlText w:val="%1."/>
      <w:lvlJc w:val="left"/>
      <w:pPr>
        <w:ind w:left="845" w:hanging="425"/>
      </w:pPr>
      <w:rPr>
        <w:rFonts w:hint="default"/>
      </w:rPr>
    </w:lvl>
  </w:abstractNum>
  <w:abstractNum w:abstractNumId="22">
    <w:nsid w:val="29EFE373"/>
    <w:multiLevelType w:val="singleLevel"/>
    <w:tmpl w:val="29EFE373"/>
    <w:lvl w:ilvl="0" w:tentative="0">
      <w:start w:val="1"/>
      <w:numFmt w:val="decimal"/>
      <w:lvlText w:val="%1."/>
      <w:lvlJc w:val="left"/>
      <w:pPr>
        <w:ind w:left="905" w:hanging="425"/>
      </w:pPr>
      <w:rPr>
        <w:rFonts w:hint="default"/>
      </w:rPr>
    </w:lvl>
  </w:abstractNum>
  <w:abstractNum w:abstractNumId="23">
    <w:nsid w:val="34E67A3C"/>
    <w:multiLevelType w:val="singleLevel"/>
    <w:tmpl w:val="34E67A3C"/>
    <w:lvl w:ilvl="0" w:tentative="0">
      <w:start w:val="1"/>
      <w:numFmt w:val="decimal"/>
      <w:lvlText w:val="%1."/>
      <w:lvlJc w:val="left"/>
      <w:pPr>
        <w:ind w:left="845" w:hanging="425"/>
      </w:pPr>
      <w:rPr>
        <w:rFonts w:hint="default"/>
      </w:rPr>
    </w:lvl>
  </w:abstractNum>
  <w:abstractNum w:abstractNumId="24">
    <w:nsid w:val="372B172B"/>
    <w:multiLevelType w:val="singleLevel"/>
    <w:tmpl w:val="372B172B"/>
    <w:lvl w:ilvl="0" w:tentative="0">
      <w:start w:val="1"/>
      <w:numFmt w:val="decimal"/>
      <w:lvlText w:val="%1."/>
      <w:lvlJc w:val="left"/>
      <w:pPr>
        <w:ind w:left="845" w:hanging="425"/>
      </w:pPr>
      <w:rPr>
        <w:rFonts w:hint="default"/>
      </w:rPr>
    </w:lvl>
  </w:abstractNum>
  <w:abstractNum w:abstractNumId="25">
    <w:nsid w:val="3911EA92"/>
    <w:multiLevelType w:val="singleLevel"/>
    <w:tmpl w:val="3911EA92"/>
    <w:lvl w:ilvl="0" w:tentative="0">
      <w:start w:val="1"/>
      <w:numFmt w:val="decimal"/>
      <w:suff w:val="space"/>
      <w:lvlText w:val="%1."/>
      <w:lvlJc w:val="left"/>
      <w:pPr>
        <w:ind w:left="480"/>
      </w:pPr>
    </w:lvl>
  </w:abstractNum>
  <w:abstractNum w:abstractNumId="26">
    <w:nsid w:val="4579B942"/>
    <w:multiLevelType w:val="singleLevel"/>
    <w:tmpl w:val="4579B942"/>
    <w:lvl w:ilvl="0" w:tentative="0">
      <w:start w:val="1"/>
      <w:numFmt w:val="decimal"/>
      <w:lvlText w:val="%1."/>
      <w:lvlJc w:val="left"/>
      <w:pPr>
        <w:ind w:left="905" w:hanging="425"/>
      </w:pPr>
      <w:rPr>
        <w:rFonts w:hint="default"/>
      </w:rPr>
    </w:lvl>
  </w:abstractNum>
  <w:abstractNum w:abstractNumId="27">
    <w:nsid w:val="4DD174A5"/>
    <w:multiLevelType w:val="singleLevel"/>
    <w:tmpl w:val="4DD174A5"/>
    <w:lvl w:ilvl="0" w:tentative="0">
      <w:start w:val="1"/>
      <w:numFmt w:val="decimal"/>
      <w:lvlText w:val="%1."/>
      <w:lvlJc w:val="left"/>
      <w:pPr>
        <w:ind w:left="425" w:hanging="425"/>
      </w:pPr>
      <w:rPr>
        <w:rFonts w:hint="default"/>
      </w:rPr>
    </w:lvl>
  </w:abstractNum>
  <w:abstractNum w:abstractNumId="28">
    <w:nsid w:val="54F63DC1"/>
    <w:multiLevelType w:val="singleLevel"/>
    <w:tmpl w:val="54F63DC1"/>
    <w:lvl w:ilvl="0" w:tentative="0">
      <w:start w:val="1"/>
      <w:numFmt w:val="decimal"/>
      <w:suff w:val="space"/>
      <w:lvlText w:val="%1."/>
      <w:lvlJc w:val="left"/>
      <w:pPr>
        <w:ind w:left="480"/>
      </w:pPr>
    </w:lvl>
  </w:abstractNum>
  <w:abstractNum w:abstractNumId="29">
    <w:nsid w:val="55AD35BD"/>
    <w:multiLevelType w:val="singleLevel"/>
    <w:tmpl w:val="55AD35BD"/>
    <w:lvl w:ilvl="0" w:tentative="0">
      <w:start w:val="1"/>
      <w:numFmt w:val="decimal"/>
      <w:suff w:val="space"/>
      <w:lvlText w:val="%1."/>
      <w:lvlJc w:val="left"/>
      <w:pPr>
        <w:ind w:left="480"/>
      </w:pPr>
    </w:lvl>
  </w:abstractNum>
  <w:abstractNum w:abstractNumId="30">
    <w:nsid w:val="652E32B8"/>
    <w:multiLevelType w:val="singleLevel"/>
    <w:tmpl w:val="652E32B8"/>
    <w:lvl w:ilvl="0" w:tentative="0">
      <w:start w:val="1"/>
      <w:numFmt w:val="decimal"/>
      <w:lvlText w:val="%1."/>
      <w:lvlJc w:val="left"/>
      <w:pPr>
        <w:ind w:left="905" w:hanging="425"/>
      </w:pPr>
      <w:rPr>
        <w:rFonts w:hint="default"/>
      </w:rPr>
    </w:lvl>
  </w:abstractNum>
  <w:abstractNum w:abstractNumId="31">
    <w:nsid w:val="6A842DB1"/>
    <w:multiLevelType w:val="singleLevel"/>
    <w:tmpl w:val="6A842DB1"/>
    <w:lvl w:ilvl="0" w:tentative="0">
      <w:start w:val="1"/>
      <w:numFmt w:val="decimal"/>
      <w:lvlText w:val="%1."/>
      <w:lvlJc w:val="left"/>
      <w:pPr>
        <w:ind w:left="425" w:hanging="425"/>
      </w:pPr>
      <w:rPr>
        <w:rFonts w:hint="default"/>
      </w:rPr>
    </w:lvl>
  </w:abstractNum>
  <w:abstractNum w:abstractNumId="32">
    <w:nsid w:val="6B002DB7"/>
    <w:multiLevelType w:val="singleLevel"/>
    <w:tmpl w:val="6B002DB7"/>
    <w:lvl w:ilvl="0" w:tentative="0">
      <w:start w:val="1"/>
      <w:numFmt w:val="decimal"/>
      <w:lvlText w:val="%1."/>
      <w:lvlJc w:val="left"/>
      <w:pPr>
        <w:ind w:left="905" w:hanging="425"/>
      </w:pPr>
      <w:rPr>
        <w:rFonts w:hint="default"/>
      </w:rPr>
    </w:lvl>
  </w:abstractNum>
  <w:abstractNum w:abstractNumId="33">
    <w:nsid w:val="705F4C87"/>
    <w:multiLevelType w:val="singleLevel"/>
    <w:tmpl w:val="705F4C87"/>
    <w:lvl w:ilvl="0" w:tentative="0">
      <w:start w:val="1"/>
      <w:numFmt w:val="decimal"/>
      <w:lvlText w:val="%1."/>
      <w:lvlJc w:val="left"/>
      <w:pPr>
        <w:ind w:left="845" w:hanging="425"/>
      </w:pPr>
      <w:rPr>
        <w:rFonts w:hint="default"/>
      </w:rPr>
    </w:lvl>
  </w:abstractNum>
  <w:abstractNum w:abstractNumId="34">
    <w:nsid w:val="7179CD37"/>
    <w:multiLevelType w:val="singleLevel"/>
    <w:tmpl w:val="7179CD37"/>
    <w:lvl w:ilvl="0" w:tentative="0">
      <w:start w:val="1"/>
      <w:numFmt w:val="decimal"/>
      <w:lvlText w:val="%1."/>
      <w:lvlJc w:val="left"/>
      <w:pPr>
        <w:ind w:left="845" w:hanging="425"/>
      </w:pPr>
      <w:rPr>
        <w:rFonts w:hint="default"/>
      </w:rPr>
    </w:lvl>
  </w:abstractNum>
  <w:abstractNum w:abstractNumId="35">
    <w:nsid w:val="7BA82D17"/>
    <w:multiLevelType w:val="singleLevel"/>
    <w:tmpl w:val="7BA82D17"/>
    <w:lvl w:ilvl="0" w:tentative="0">
      <w:start w:val="1"/>
      <w:numFmt w:val="decimal"/>
      <w:lvlText w:val="%1."/>
      <w:lvlJc w:val="left"/>
      <w:pPr>
        <w:ind w:left="845" w:hanging="425"/>
      </w:pPr>
      <w:rPr>
        <w:rFonts w:hint="default"/>
      </w:rPr>
    </w:lvl>
  </w:abstractNum>
  <w:num w:numId="1">
    <w:abstractNumId w:val="1"/>
  </w:num>
  <w:num w:numId="2">
    <w:abstractNumId w:val="13"/>
  </w:num>
  <w:num w:numId="3">
    <w:abstractNumId w:val="18"/>
  </w:num>
  <w:num w:numId="4">
    <w:abstractNumId w:val="35"/>
  </w:num>
  <w:num w:numId="5">
    <w:abstractNumId w:val="15"/>
  </w:num>
  <w:num w:numId="6">
    <w:abstractNumId w:val="23"/>
  </w:num>
  <w:num w:numId="7">
    <w:abstractNumId w:val="3"/>
  </w:num>
  <w:num w:numId="8">
    <w:abstractNumId w:val="16"/>
  </w:num>
  <w:num w:numId="9">
    <w:abstractNumId w:val="20"/>
  </w:num>
  <w:num w:numId="10">
    <w:abstractNumId w:val="4"/>
  </w:num>
  <w:num w:numId="11">
    <w:abstractNumId w:val="2"/>
  </w:num>
  <w:num w:numId="12">
    <w:abstractNumId w:val="17"/>
  </w:num>
  <w:num w:numId="13">
    <w:abstractNumId w:val="14"/>
  </w:num>
  <w:num w:numId="14">
    <w:abstractNumId w:val="12"/>
  </w:num>
  <w:num w:numId="15">
    <w:abstractNumId w:val="21"/>
  </w:num>
  <w:num w:numId="16">
    <w:abstractNumId w:val="34"/>
  </w:num>
  <w:num w:numId="17">
    <w:abstractNumId w:val="33"/>
  </w:num>
  <w:num w:numId="18">
    <w:abstractNumId w:val="7"/>
  </w:num>
  <w:num w:numId="19">
    <w:abstractNumId w:val="24"/>
  </w:num>
  <w:num w:numId="20">
    <w:abstractNumId w:val="11"/>
  </w:num>
  <w:num w:numId="21">
    <w:abstractNumId w:val="0"/>
  </w:num>
  <w:num w:numId="22">
    <w:abstractNumId w:val="30"/>
  </w:num>
  <w:num w:numId="23">
    <w:abstractNumId w:val="5"/>
  </w:num>
  <w:num w:numId="24">
    <w:abstractNumId w:val="22"/>
  </w:num>
  <w:num w:numId="25">
    <w:abstractNumId w:val="32"/>
  </w:num>
  <w:num w:numId="26">
    <w:abstractNumId w:val="26"/>
  </w:num>
  <w:num w:numId="27">
    <w:abstractNumId w:val="9"/>
  </w:num>
  <w:num w:numId="28">
    <w:abstractNumId w:val="6"/>
  </w:num>
  <w:num w:numId="29">
    <w:abstractNumId w:val="31"/>
  </w:num>
  <w:num w:numId="30">
    <w:abstractNumId w:val="27"/>
  </w:num>
  <w:num w:numId="31">
    <w:abstractNumId w:val="25"/>
  </w:num>
  <w:num w:numId="32">
    <w:abstractNumId w:val="28"/>
  </w:num>
  <w:num w:numId="33">
    <w:abstractNumId w:val="10"/>
  </w:num>
  <w:num w:numId="34">
    <w:abstractNumId w:val="19"/>
  </w:num>
  <w:num w:numId="35">
    <w:abstractNumId w:val="8"/>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E3F5700"/>
    <w:rsid w:val="4E5939B0"/>
    <w:rsid w:val="4E7C6663"/>
    <w:rsid w:val="4E952A9D"/>
    <w:rsid w:val="4ECE49D6"/>
    <w:rsid w:val="4EE30F24"/>
    <w:rsid w:val="4EE86760"/>
    <w:rsid w:val="4F021A89"/>
    <w:rsid w:val="4F252EDC"/>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C51852"/>
    <w:rsid w:val="62ED4CB5"/>
    <w:rsid w:val="63045EBB"/>
    <w:rsid w:val="63162AAA"/>
    <w:rsid w:val="63313F7E"/>
    <w:rsid w:val="634D40C8"/>
    <w:rsid w:val="63645E15"/>
    <w:rsid w:val="641D5206"/>
    <w:rsid w:val="64270449"/>
    <w:rsid w:val="645F3CD4"/>
    <w:rsid w:val="649523A6"/>
    <w:rsid w:val="64AE4E14"/>
    <w:rsid w:val="64AF2342"/>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EED4565"/>
    <w:rsid w:val="6F0A40EE"/>
    <w:rsid w:val="6F163C27"/>
    <w:rsid w:val="6F2D3711"/>
    <w:rsid w:val="6F473BAB"/>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uiPriority w:val="0"/>
    <w:pPr>
      <w:ind w:leftChars="0"/>
    </w:pPr>
    <w:rPr>
      <w:rFonts w:ascii="Times New Roman" w:hAnsi="Times New Roman" w:eastAsia="宋体" w:cs="Times New Roman"/>
      <w:sz w:val="20"/>
      <w:szCs w:val="20"/>
    </w:rPr>
  </w:style>
  <w:style w:type="paragraph" w:customStyle="1" w:styleId="50">
    <w:name w:val="WPSOffice手动目录 2"/>
    <w:uiPriority w:val="0"/>
    <w:pPr>
      <w:ind w:leftChars="200"/>
    </w:pPr>
    <w:rPr>
      <w:rFonts w:ascii="Times New Roman" w:hAnsi="Times New Roman" w:eastAsia="宋体" w:cs="Times New Roman"/>
      <w:sz w:val="20"/>
      <w:szCs w:val="20"/>
    </w:rPr>
  </w:style>
  <w:style w:type="paragraph" w:customStyle="1" w:styleId="5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header" Target="header4.xml"/><Relationship Id="rId79" Type="http://schemas.openxmlformats.org/officeDocument/2006/relationships/image" Target="media/image52.pn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header" Target="header3.xml"/><Relationship Id="rId69"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footer" Target="foot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footer" Target="footer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header" Target="header1.xml"/><Relationship Id="rId29" Type="http://schemas.openxmlformats.org/officeDocument/2006/relationships/image" Target="media/image2.jpeg"/><Relationship Id="rId28" Type="http://schemas.openxmlformats.org/officeDocument/2006/relationships/image" Target="media/image1.jpeg"/><Relationship Id="rId27" Type="http://schemas.openxmlformats.org/officeDocument/2006/relationships/theme" Target="theme/theme1.xml"/><Relationship Id="rId26" Type="http://schemas.openxmlformats.org/officeDocument/2006/relationships/footer" Target="footer17.xml"/><Relationship Id="rId25" Type="http://schemas.openxmlformats.org/officeDocument/2006/relationships/footer" Target="footer16.xml"/><Relationship Id="rId24" Type="http://schemas.openxmlformats.org/officeDocument/2006/relationships/header" Target="header7.xml"/><Relationship Id="rId23" Type="http://schemas.openxmlformats.org/officeDocument/2006/relationships/header" Target="header6.xml"/><Relationship Id="rId22" Type="http://schemas.openxmlformats.org/officeDocument/2006/relationships/footer" Target="footer15.xml"/><Relationship Id="rId21" Type="http://schemas.openxmlformats.org/officeDocument/2006/relationships/footer" Target="footer14.xml"/><Relationship Id="rId20" Type="http://schemas.openxmlformats.org/officeDocument/2006/relationships/header" Target="header5.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A1BFD0-D676-4C9C-871C-EC9914A181D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62</Pages>
  <Words>9118</Words>
  <Characters>11903</Characters>
  <Lines>181</Lines>
  <Paragraphs>51</Paragraphs>
  <TotalTime>1</TotalTime>
  <ScaleCrop>false</ScaleCrop>
  <LinksUpToDate>false</LinksUpToDate>
  <CharactersWithSpaces>21332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2021-06-16T07:08:00Z</dcterms:created>
  <dc:creator>文印室</dc:creator>
  <cp:lastModifiedBy>初璃兮微°半心人</cp:lastModifiedBy>
  <cp:lastPrinted>2021-04-03T04:33:00Z</cp:lastPrinted>
  <dcterms:modified xsi:type="dcterms:W3CDTF">2023-05-07T13:49:40Z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E5C5CFEF0B684A028894C443D2F019BD_13</vt:lpwstr>
  </property>
</Properties>
</file>